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47B7" w:rsidRDefault="001547B7" w:rsidP="00E7092B">
      <w:pPr>
        <w:rPr>
          <w:b/>
        </w:rPr>
      </w:pPr>
    </w:p>
    <w:p w:rsidR="00162F8C" w:rsidRPr="00D31334" w:rsidRDefault="00493527" w:rsidP="00C771B2">
      <w:pPr>
        <w:jc w:val="right"/>
        <w:rPr>
          <w:b/>
        </w:rPr>
      </w:pPr>
      <w:r>
        <w:rPr>
          <w:b/>
        </w:rPr>
        <w:t xml:space="preserve">                                                                                                             </w:t>
      </w:r>
      <w:r w:rsidR="009E4B5A">
        <w:rPr>
          <w:b/>
        </w:rPr>
        <w:t xml:space="preserve">  </w:t>
      </w:r>
      <w:r w:rsidR="00205595">
        <w:rPr>
          <w:b/>
        </w:rPr>
        <w:t xml:space="preserve">   </w:t>
      </w:r>
      <w:r w:rsidR="009E4B5A">
        <w:rPr>
          <w:b/>
        </w:rPr>
        <w:t xml:space="preserve"> </w:t>
      </w:r>
      <w:r w:rsidR="00162F8C" w:rsidRPr="00D31334">
        <w:rPr>
          <w:b/>
        </w:rPr>
        <w:t>Приложение №1</w:t>
      </w:r>
    </w:p>
    <w:p w:rsidR="00162F8C" w:rsidRPr="00D31334" w:rsidRDefault="00162F8C" w:rsidP="00C771B2">
      <w:pPr>
        <w:jc w:val="right"/>
      </w:pPr>
      <w:r w:rsidRPr="00D31334">
        <w:t xml:space="preserve">                                                                                     </w:t>
      </w:r>
      <w:r>
        <w:t xml:space="preserve">                  </w:t>
      </w:r>
      <w:r w:rsidR="00205595">
        <w:t xml:space="preserve">    </w:t>
      </w:r>
      <w:r>
        <w:t xml:space="preserve"> </w:t>
      </w:r>
      <w:r w:rsidRPr="00D31334">
        <w:t>к Поручению на проведение</w:t>
      </w:r>
    </w:p>
    <w:p w:rsidR="00162F8C" w:rsidRPr="00D31334" w:rsidRDefault="00162F8C" w:rsidP="00C771B2">
      <w:pPr>
        <w:jc w:val="right"/>
      </w:pPr>
      <w:r w:rsidRPr="00D31334">
        <w:t xml:space="preserve">                                                                                     </w:t>
      </w:r>
      <w:r w:rsidR="009E4B5A">
        <w:t xml:space="preserve">                </w:t>
      </w:r>
      <w:r w:rsidR="00205595">
        <w:t xml:space="preserve">  </w:t>
      </w:r>
      <w:r w:rsidRPr="00D31334">
        <w:t>закупочных процедур</w:t>
      </w:r>
    </w:p>
    <w:p w:rsidR="00162F8C" w:rsidRDefault="00162F8C" w:rsidP="00162F8C">
      <w:pPr>
        <w:rPr>
          <w:b/>
        </w:rPr>
      </w:pPr>
    </w:p>
    <w:p w:rsidR="00E51F69" w:rsidRPr="00AA6A05" w:rsidRDefault="00E51F69" w:rsidP="00E51F69">
      <w:pPr>
        <w:jc w:val="center"/>
        <w:rPr>
          <w:b/>
        </w:rPr>
      </w:pPr>
      <w:r w:rsidRPr="00AA6A05">
        <w:rPr>
          <w:b/>
        </w:rPr>
        <w:t>ТЕХНИЧЕСКО</w:t>
      </w:r>
      <w:r w:rsidR="00B72E5A" w:rsidRPr="00AA6A05">
        <w:rPr>
          <w:b/>
        </w:rPr>
        <w:t>Е</w:t>
      </w:r>
      <w:r w:rsidRPr="00AA6A05">
        <w:rPr>
          <w:b/>
        </w:rPr>
        <w:t xml:space="preserve"> ЗАДАНИ</w:t>
      </w:r>
      <w:r w:rsidR="00B72E5A" w:rsidRPr="00AA6A05">
        <w:rPr>
          <w:b/>
        </w:rPr>
        <w:t>Е</w:t>
      </w:r>
    </w:p>
    <w:p w:rsidR="00E51F69" w:rsidRPr="00B614F0" w:rsidRDefault="00E51F69" w:rsidP="00E51F69">
      <w:pPr>
        <w:jc w:val="center"/>
        <w:rPr>
          <w:sz w:val="22"/>
          <w:szCs w:val="22"/>
        </w:rPr>
      </w:pPr>
      <w:r w:rsidRPr="00B614F0">
        <w:rPr>
          <w:sz w:val="22"/>
          <w:szCs w:val="22"/>
        </w:rPr>
        <w:t xml:space="preserve">на открытый запрос предложений по выбору исполнителя работ </w:t>
      </w:r>
      <w:r w:rsidR="00162F8C" w:rsidRPr="00B614F0">
        <w:rPr>
          <w:sz w:val="22"/>
          <w:szCs w:val="22"/>
        </w:rPr>
        <w:t xml:space="preserve"> </w:t>
      </w:r>
    </w:p>
    <w:p w:rsidR="00E87C86" w:rsidRPr="00B614F0" w:rsidRDefault="00162F8C" w:rsidP="006956F2">
      <w:pPr>
        <w:jc w:val="center"/>
        <w:rPr>
          <w:sz w:val="22"/>
          <w:szCs w:val="22"/>
        </w:rPr>
      </w:pPr>
      <w:r w:rsidRPr="00B614F0">
        <w:rPr>
          <w:sz w:val="22"/>
          <w:szCs w:val="22"/>
        </w:rPr>
        <w:t>«</w:t>
      </w:r>
      <w:r w:rsidR="009E4B5A" w:rsidRPr="00B614F0">
        <w:rPr>
          <w:sz w:val="22"/>
          <w:szCs w:val="22"/>
        </w:rPr>
        <w:t>Расчет феррорезонансных явлений в схемах 10кВ  ГЭС-1,2,3,9,10,11  и уточнение характеристик ОПН-10кВ</w:t>
      </w:r>
      <w:r w:rsidRPr="00B614F0">
        <w:rPr>
          <w:sz w:val="22"/>
          <w:szCs w:val="22"/>
        </w:rPr>
        <w:t>»</w:t>
      </w:r>
      <w:r w:rsidR="006956F2">
        <w:rPr>
          <w:sz w:val="22"/>
          <w:szCs w:val="22"/>
        </w:rPr>
        <w:t xml:space="preserve"> </w:t>
      </w:r>
      <w:r w:rsidR="00E87C86" w:rsidRPr="00B614F0">
        <w:rPr>
          <w:sz w:val="22"/>
          <w:szCs w:val="22"/>
        </w:rPr>
        <w:t xml:space="preserve">Каскада </w:t>
      </w:r>
      <w:proofErr w:type="spellStart"/>
      <w:r w:rsidR="00E87C86" w:rsidRPr="00B614F0">
        <w:rPr>
          <w:sz w:val="22"/>
          <w:szCs w:val="22"/>
        </w:rPr>
        <w:t>Нивских</w:t>
      </w:r>
      <w:proofErr w:type="spellEnd"/>
      <w:r w:rsidR="00E87C86" w:rsidRPr="00B614F0">
        <w:rPr>
          <w:sz w:val="22"/>
          <w:szCs w:val="22"/>
        </w:rPr>
        <w:t xml:space="preserve"> ГЭС филиала «Кольский» ОАО «ТГК-1».</w:t>
      </w:r>
    </w:p>
    <w:p w:rsidR="006956F2" w:rsidRPr="00B614F0" w:rsidRDefault="006956F2" w:rsidP="006956F2">
      <w:pPr>
        <w:jc w:val="center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(номер закупки по ГКПЗ:  2200/6.42-704)</w:t>
      </w:r>
    </w:p>
    <w:p w:rsidR="002F6AE9" w:rsidRPr="00B614F0" w:rsidRDefault="00FB5759" w:rsidP="002F6AE9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код по ОКВЭД 40.10.4</w:t>
      </w:r>
      <w:bookmarkStart w:id="0" w:name="_GoBack"/>
      <w:bookmarkEnd w:id="0"/>
      <w:r w:rsidR="002F6AE9" w:rsidRPr="00B614F0">
        <w:rPr>
          <w:b/>
          <w:bCs/>
          <w:sz w:val="22"/>
          <w:szCs w:val="22"/>
        </w:rPr>
        <w:t>, код по ОКПД 7499090</w:t>
      </w:r>
    </w:p>
    <w:p w:rsidR="00593ED7" w:rsidRPr="00B614F0" w:rsidRDefault="00593ED7" w:rsidP="00B614F0">
      <w:pPr>
        <w:rPr>
          <w:b/>
          <w:color w:val="FF0000"/>
          <w:sz w:val="22"/>
          <w:szCs w:val="22"/>
        </w:rPr>
      </w:pPr>
    </w:p>
    <w:p w:rsidR="00E87C86" w:rsidRPr="00B614F0" w:rsidRDefault="00E51F69" w:rsidP="00205595">
      <w:pPr>
        <w:pStyle w:val="a8"/>
        <w:numPr>
          <w:ilvl w:val="0"/>
          <w:numId w:val="22"/>
        </w:numPr>
        <w:ind w:left="-284" w:firstLine="0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Общие требования.</w:t>
      </w:r>
    </w:p>
    <w:p w:rsidR="009B1B5A" w:rsidRPr="00B614F0" w:rsidRDefault="00E51F69" w:rsidP="00205595">
      <w:pPr>
        <w:ind w:left="-284"/>
        <w:jc w:val="both"/>
        <w:rPr>
          <w:sz w:val="22"/>
          <w:szCs w:val="22"/>
        </w:rPr>
      </w:pPr>
      <w:r w:rsidRPr="00B614F0">
        <w:rPr>
          <w:b/>
          <w:sz w:val="22"/>
          <w:szCs w:val="22"/>
        </w:rPr>
        <w:t>Требования к месту выполнения работ:</w:t>
      </w:r>
      <w:r w:rsidRPr="00B614F0">
        <w:rPr>
          <w:sz w:val="22"/>
          <w:szCs w:val="22"/>
        </w:rPr>
        <w:t xml:space="preserve"> </w:t>
      </w:r>
    </w:p>
    <w:p w:rsidR="00205595" w:rsidRPr="00B614F0" w:rsidRDefault="00205595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Мурманская область, г. Полярные Зори, ГЭС-1 КНГЭС филиала «Кольский» ОАО «ТГК-1».</w:t>
      </w:r>
    </w:p>
    <w:p w:rsidR="00205595" w:rsidRPr="00B614F0" w:rsidRDefault="00205595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Мурманская область, п. Нивский, ГЭС-2 КНГЭС филиала «Кольский» ОАО «ТГК-1».</w:t>
      </w:r>
    </w:p>
    <w:p w:rsidR="00205595" w:rsidRPr="00B614F0" w:rsidRDefault="00205595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Мурманская область, г. Кандалакша, ул. </w:t>
      </w:r>
      <w:proofErr w:type="spellStart"/>
      <w:r w:rsidRPr="00B614F0">
        <w:rPr>
          <w:sz w:val="22"/>
          <w:szCs w:val="22"/>
        </w:rPr>
        <w:t>Обьездная</w:t>
      </w:r>
      <w:proofErr w:type="spellEnd"/>
      <w:r w:rsidRPr="00B614F0">
        <w:rPr>
          <w:sz w:val="22"/>
          <w:szCs w:val="22"/>
        </w:rPr>
        <w:t>, д.16, Нива ГЭС-3 КНГЭС филиала «Кольский»  ОАО «ТГК-1».</w:t>
      </w:r>
    </w:p>
    <w:p w:rsidR="00205595" w:rsidRPr="00B614F0" w:rsidRDefault="00205595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Мурманская область, Кандалакшский р-н, п. Зеленоборский, </w:t>
      </w:r>
      <w:proofErr w:type="spellStart"/>
      <w:r w:rsidRPr="00B614F0">
        <w:rPr>
          <w:sz w:val="22"/>
          <w:szCs w:val="22"/>
        </w:rPr>
        <w:t>Княжегубская</w:t>
      </w:r>
      <w:proofErr w:type="spellEnd"/>
      <w:r w:rsidRPr="00B614F0">
        <w:rPr>
          <w:sz w:val="22"/>
          <w:szCs w:val="22"/>
        </w:rPr>
        <w:t xml:space="preserve"> ГЭС-11  КНГЭС  филиала «Кольский»  ОАО «ТГК-1».</w:t>
      </w:r>
    </w:p>
    <w:p w:rsidR="00205595" w:rsidRPr="00B614F0" w:rsidRDefault="00205595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Республика Карелия,</w:t>
      </w:r>
      <w:r w:rsidRPr="00B614F0">
        <w:rPr>
          <w:color w:val="C00000"/>
          <w:sz w:val="22"/>
          <w:szCs w:val="22"/>
        </w:rPr>
        <w:t xml:space="preserve"> </w:t>
      </w:r>
      <w:r w:rsidRPr="00B614F0">
        <w:rPr>
          <w:sz w:val="22"/>
          <w:szCs w:val="22"/>
        </w:rPr>
        <w:t xml:space="preserve">50 км от п. Зареченск, </w:t>
      </w:r>
      <w:proofErr w:type="spellStart"/>
      <w:r w:rsidRPr="00B614F0">
        <w:rPr>
          <w:sz w:val="22"/>
          <w:szCs w:val="22"/>
        </w:rPr>
        <w:t>Кумская</w:t>
      </w:r>
      <w:proofErr w:type="spellEnd"/>
      <w:r w:rsidRPr="00B614F0">
        <w:rPr>
          <w:sz w:val="22"/>
          <w:szCs w:val="22"/>
        </w:rPr>
        <w:t xml:space="preserve"> ГЭС-9  КНГЭС  филиала «Кольский»  ОАО «ТГК-1».</w:t>
      </w:r>
    </w:p>
    <w:p w:rsidR="00205595" w:rsidRPr="00B614F0" w:rsidRDefault="00205595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Мурманская область, п. Зареченск, </w:t>
      </w:r>
      <w:proofErr w:type="spellStart"/>
      <w:r w:rsidRPr="00B614F0">
        <w:rPr>
          <w:sz w:val="22"/>
          <w:szCs w:val="22"/>
        </w:rPr>
        <w:t>Иовская</w:t>
      </w:r>
      <w:proofErr w:type="spellEnd"/>
      <w:r w:rsidRPr="00B614F0">
        <w:rPr>
          <w:sz w:val="22"/>
          <w:szCs w:val="22"/>
        </w:rPr>
        <w:t xml:space="preserve">  ГЭС-10  КНГЭС  филиала «Кольский»  ОАО «ТГК-1».</w:t>
      </w:r>
    </w:p>
    <w:p w:rsidR="00E87C86" w:rsidRPr="00B614F0" w:rsidRDefault="00E87C86" w:rsidP="00493527">
      <w:pPr>
        <w:ind w:left="-426" w:hanging="284"/>
        <w:jc w:val="both"/>
        <w:rPr>
          <w:sz w:val="22"/>
          <w:szCs w:val="22"/>
        </w:rPr>
      </w:pPr>
    </w:p>
    <w:p w:rsidR="009E4B5A" w:rsidRPr="00B614F0" w:rsidRDefault="00E51F69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Должно</w:t>
      </w:r>
      <w:r w:rsidR="009102E8" w:rsidRPr="00B614F0">
        <w:rPr>
          <w:sz w:val="22"/>
          <w:szCs w:val="22"/>
        </w:rPr>
        <w:t xml:space="preserve">сть, ФИО и контактный телефон </w:t>
      </w:r>
      <w:r w:rsidRPr="00B614F0">
        <w:rPr>
          <w:sz w:val="22"/>
          <w:szCs w:val="22"/>
        </w:rPr>
        <w:t xml:space="preserve">ответственного лица, составившего техническое задание: </w:t>
      </w:r>
      <w:r w:rsidR="009E4B5A" w:rsidRPr="00B614F0">
        <w:rPr>
          <w:sz w:val="22"/>
          <w:szCs w:val="22"/>
        </w:rPr>
        <w:t>начальник ЭТЛ КНГЭС Григорьев Анатолий Михайлович,  тел.   8 921 177-35-98</w:t>
      </w:r>
      <w:r w:rsidR="002F6AE9" w:rsidRPr="00B614F0">
        <w:rPr>
          <w:sz w:val="22"/>
          <w:szCs w:val="22"/>
        </w:rPr>
        <w:t>.</w:t>
      </w:r>
    </w:p>
    <w:p w:rsidR="00E87C86" w:rsidRPr="00B614F0" w:rsidRDefault="00E87C86" w:rsidP="009E4B5A">
      <w:pPr>
        <w:ind w:left="-284"/>
        <w:jc w:val="both"/>
        <w:rPr>
          <w:b/>
          <w:sz w:val="22"/>
          <w:szCs w:val="22"/>
        </w:rPr>
      </w:pPr>
    </w:p>
    <w:p w:rsidR="00E87C86" w:rsidRPr="00B614F0" w:rsidRDefault="00E51F69" w:rsidP="00493527">
      <w:pPr>
        <w:ind w:left="-426" w:firstLine="142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Требования к срокам выполнения работ:</w:t>
      </w:r>
    </w:p>
    <w:p w:rsidR="00E87C86" w:rsidRPr="00B614F0" w:rsidRDefault="00E51F69" w:rsidP="00493527">
      <w:pPr>
        <w:ind w:left="-426" w:firstLine="142"/>
        <w:jc w:val="both"/>
        <w:rPr>
          <w:b/>
          <w:sz w:val="22"/>
          <w:szCs w:val="22"/>
        </w:rPr>
      </w:pPr>
      <w:r w:rsidRPr="00B614F0">
        <w:rPr>
          <w:sz w:val="22"/>
          <w:szCs w:val="22"/>
        </w:rPr>
        <w:t xml:space="preserve">Начало  </w:t>
      </w:r>
      <w:r w:rsidRPr="00B614F0">
        <w:rPr>
          <w:color w:val="FF0000"/>
          <w:sz w:val="22"/>
          <w:szCs w:val="22"/>
        </w:rPr>
        <w:t xml:space="preserve">              </w:t>
      </w:r>
      <w:r w:rsidR="009E4B5A" w:rsidRPr="00B614F0">
        <w:rPr>
          <w:sz w:val="22"/>
          <w:szCs w:val="22"/>
        </w:rPr>
        <w:t>июнь</w:t>
      </w:r>
      <w:r w:rsidR="00E87C86" w:rsidRPr="00B614F0">
        <w:rPr>
          <w:sz w:val="22"/>
          <w:szCs w:val="22"/>
        </w:rPr>
        <w:t xml:space="preserve"> </w:t>
      </w:r>
      <w:r w:rsidR="009E4B5A" w:rsidRPr="00B614F0">
        <w:rPr>
          <w:sz w:val="22"/>
          <w:szCs w:val="22"/>
        </w:rPr>
        <w:t xml:space="preserve"> </w:t>
      </w:r>
      <w:r w:rsidR="00E87C86" w:rsidRPr="00B614F0">
        <w:rPr>
          <w:sz w:val="22"/>
          <w:szCs w:val="22"/>
        </w:rPr>
        <w:t>2013</w:t>
      </w:r>
      <w:r w:rsidR="00DE0B6D" w:rsidRPr="00B614F0">
        <w:rPr>
          <w:sz w:val="22"/>
          <w:szCs w:val="22"/>
        </w:rPr>
        <w:t xml:space="preserve"> </w:t>
      </w:r>
      <w:r w:rsidRPr="00B614F0">
        <w:rPr>
          <w:sz w:val="22"/>
          <w:szCs w:val="22"/>
        </w:rPr>
        <w:t>г.</w:t>
      </w:r>
    </w:p>
    <w:p w:rsidR="00E87C86" w:rsidRPr="00B614F0" w:rsidRDefault="005901E6" w:rsidP="00493527">
      <w:pPr>
        <w:ind w:left="-426" w:firstLine="142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Окончание        </w:t>
      </w:r>
      <w:r w:rsidR="009E4B5A" w:rsidRPr="00B614F0">
        <w:rPr>
          <w:sz w:val="22"/>
          <w:szCs w:val="22"/>
        </w:rPr>
        <w:t xml:space="preserve">  август</w:t>
      </w:r>
      <w:r w:rsidR="00E51F69" w:rsidRPr="00B614F0">
        <w:rPr>
          <w:sz w:val="22"/>
          <w:szCs w:val="22"/>
        </w:rPr>
        <w:t xml:space="preserve"> </w:t>
      </w:r>
      <w:r w:rsidR="004A6911" w:rsidRPr="00B614F0">
        <w:rPr>
          <w:sz w:val="22"/>
          <w:szCs w:val="22"/>
        </w:rPr>
        <w:t>201</w:t>
      </w:r>
      <w:r w:rsidR="00E87C86" w:rsidRPr="00B614F0">
        <w:rPr>
          <w:sz w:val="22"/>
          <w:szCs w:val="22"/>
        </w:rPr>
        <w:t>3</w:t>
      </w:r>
      <w:r w:rsidR="00DE0B6D" w:rsidRPr="00B614F0">
        <w:rPr>
          <w:sz w:val="22"/>
          <w:szCs w:val="22"/>
        </w:rPr>
        <w:t xml:space="preserve"> </w:t>
      </w:r>
      <w:r w:rsidR="00E51F69" w:rsidRPr="00B614F0">
        <w:rPr>
          <w:sz w:val="22"/>
          <w:szCs w:val="22"/>
        </w:rPr>
        <w:t>г.</w:t>
      </w:r>
    </w:p>
    <w:p w:rsidR="00E87C86" w:rsidRPr="00B614F0" w:rsidRDefault="00E87C86" w:rsidP="00493527">
      <w:pPr>
        <w:ind w:left="-426" w:hanging="284"/>
        <w:jc w:val="both"/>
        <w:rPr>
          <w:sz w:val="22"/>
          <w:szCs w:val="22"/>
        </w:rPr>
      </w:pPr>
    </w:p>
    <w:p w:rsidR="00E87C86" w:rsidRPr="00B614F0" w:rsidRDefault="00493527" w:rsidP="00205595">
      <w:pPr>
        <w:ind w:left="-426" w:hanging="284"/>
        <w:jc w:val="both"/>
        <w:rPr>
          <w:sz w:val="22"/>
          <w:szCs w:val="22"/>
        </w:rPr>
      </w:pPr>
      <w:r w:rsidRPr="00B614F0">
        <w:rPr>
          <w:b/>
          <w:sz w:val="22"/>
          <w:szCs w:val="22"/>
        </w:rPr>
        <w:t xml:space="preserve">       </w:t>
      </w:r>
      <w:r w:rsidR="00E87C86" w:rsidRPr="00B614F0">
        <w:rPr>
          <w:b/>
          <w:sz w:val="22"/>
          <w:szCs w:val="22"/>
        </w:rPr>
        <w:t>Расчетная (максимальная)  цена закупки</w:t>
      </w:r>
      <w:r w:rsidR="00E87C86" w:rsidRPr="00B614F0">
        <w:rPr>
          <w:sz w:val="22"/>
          <w:szCs w:val="22"/>
        </w:rPr>
        <w:t xml:space="preserve">: </w:t>
      </w:r>
      <w:r w:rsidR="00205595" w:rsidRPr="00B614F0">
        <w:rPr>
          <w:sz w:val="22"/>
          <w:szCs w:val="22"/>
        </w:rPr>
        <w:t>70</w:t>
      </w:r>
      <w:r w:rsidR="00E87C86" w:rsidRPr="00B614F0">
        <w:rPr>
          <w:sz w:val="22"/>
          <w:szCs w:val="22"/>
        </w:rPr>
        <w:t>0 тыс. руб. без учета НДС, в том числе:</w:t>
      </w:r>
    </w:p>
    <w:p w:rsidR="00E87C86" w:rsidRPr="00B614F0" w:rsidRDefault="00205595" w:rsidP="00493527">
      <w:pPr>
        <w:tabs>
          <w:tab w:val="left" w:pos="322"/>
        </w:tabs>
        <w:spacing w:before="120"/>
        <w:ind w:hanging="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        </w:t>
      </w:r>
      <w:r w:rsidR="00E87C86" w:rsidRPr="00B614F0">
        <w:rPr>
          <w:sz w:val="22"/>
          <w:szCs w:val="22"/>
        </w:rPr>
        <w:t xml:space="preserve">           </w:t>
      </w:r>
      <w:r w:rsidRPr="00B614F0">
        <w:rPr>
          <w:sz w:val="22"/>
          <w:szCs w:val="22"/>
        </w:rPr>
        <w:t xml:space="preserve">  </w:t>
      </w:r>
      <w:r w:rsidR="00E87C86" w:rsidRPr="00B614F0">
        <w:rPr>
          <w:sz w:val="22"/>
          <w:szCs w:val="22"/>
        </w:rPr>
        <w:t xml:space="preserve">  1-й квартал –  0,00 </w:t>
      </w:r>
      <w:r w:rsidR="00493527" w:rsidRPr="00B614F0">
        <w:rPr>
          <w:sz w:val="22"/>
          <w:szCs w:val="22"/>
        </w:rPr>
        <w:t xml:space="preserve">  </w:t>
      </w:r>
      <w:r w:rsidR="00E87C86" w:rsidRPr="00B614F0">
        <w:rPr>
          <w:sz w:val="22"/>
          <w:szCs w:val="22"/>
        </w:rPr>
        <w:t>тыс. руб. без учёта НДС;</w:t>
      </w:r>
    </w:p>
    <w:p w:rsidR="00E87C86" w:rsidRPr="00B614F0" w:rsidRDefault="00E87C86" w:rsidP="00493527">
      <w:pPr>
        <w:tabs>
          <w:tab w:val="left" w:pos="322"/>
        </w:tabs>
        <w:ind w:hanging="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                       2-й квартал –  </w:t>
      </w:r>
      <w:r w:rsidR="00493527" w:rsidRPr="00B614F0">
        <w:rPr>
          <w:sz w:val="22"/>
          <w:szCs w:val="22"/>
        </w:rPr>
        <w:t>300    тыс. руб</w:t>
      </w:r>
      <w:r w:rsidRPr="00B614F0">
        <w:rPr>
          <w:sz w:val="22"/>
          <w:szCs w:val="22"/>
        </w:rPr>
        <w:t>. без учёта НДС;</w:t>
      </w:r>
    </w:p>
    <w:p w:rsidR="00E87C86" w:rsidRPr="00B614F0" w:rsidRDefault="00E87C86" w:rsidP="00493527">
      <w:pPr>
        <w:tabs>
          <w:tab w:val="left" w:pos="322"/>
        </w:tabs>
        <w:ind w:hanging="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                       3-й квартал –  </w:t>
      </w:r>
      <w:r w:rsidR="008E25AE" w:rsidRPr="00B614F0">
        <w:rPr>
          <w:sz w:val="22"/>
          <w:szCs w:val="22"/>
        </w:rPr>
        <w:t>400</w:t>
      </w:r>
      <w:r w:rsidR="00493527" w:rsidRPr="00B614F0">
        <w:rPr>
          <w:sz w:val="22"/>
          <w:szCs w:val="22"/>
        </w:rPr>
        <w:t xml:space="preserve">    тыс. руб</w:t>
      </w:r>
      <w:r w:rsidRPr="00B614F0">
        <w:rPr>
          <w:sz w:val="22"/>
          <w:szCs w:val="22"/>
        </w:rPr>
        <w:t>. без учёта НДС;</w:t>
      </w:r>
    </w:p>
    <w:p w:rsidR="00E87C86" w:rsidRPr="00B614F0" w:rsidRDefault="00E87C86" w:rsidP="00493527">
      <w:pPr>
        <w:tabs>
          <w:tab w:val="left" w:pos="322"/>
        </w:tabs>
        <w:ind w:hanging="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                       4-й квартал –  </w:t>
      </w:r>
      <w:r w:rsidR="00493527" w:rsidRPr="00B614F0">
        <w:rPr>
          <w:sz w:val="22"/>
          <w:szCs w:val="22"/>
        </w:rPr>
        <w:t xml:space="preserve">0,00 </w:t>
      </w:r>
      <w:r w:rsidRPr="00B614F0">
        <w:rPr>
          <w:sz w:val="22"/>
          <w:szCs w:val="22"/>
        </w:rPr>
        <w:t xml:space="preserve">  тыс. руб. без учёта НДС.</w:t>
      </w:r>
    </w:p>
    <w:p w:rsidR="00E87C86" w:rsidRPr="00B614F0" w:rsidRDefault="00E87C86" w:rsidP="00E87C86">
      <w:pPr>
        <w:ind w:left="-426"/>
        <w:jc w:val="both"/>
        <w:rPr>
          <w:sz w:val="22"/>
          <w:szCs w:val="22"/>
        </w:rPr>
      </w:pPr>
    </w:p>
    <w:p w:rsidR="000D793D" w:rsidRPr="00B614F0" w:rsidRDefault="00E6308D" w:rsidP="000D793D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      </w:t>
      </w:r>
      <w:r w:rsidR="000D793D" w:rsidRPr="00B614F0">
        <w:rPr>
          <w:sz w:val="22"/>
          <w:szCs w:val="22"/>
        </w:rPr>
        <w:t>Ценовая  характеристика  стоимости  работ  должна  быть  определена  на  основании  сметно-договорной  документации,  составленной  в  соответствии  с  укрупнённой  ведомостью  работ  (указанной  в  техническом  задании)  и   требованиям</w:t>
      </w:r>
      <w:r w:rsidR="002F6AE9" w:rsidRPr="00B614F0">
        <w:rPr>
          <w:sz w:val="22"/>
          <w:szCs w:val="22"/>
        </w:rPr>
        <w:t>и</w:t>
      </w:r>
      <w:r w:rsidR="000D793D" w:rsidRPr="00B614F0">
        <w:rPr>
          <w:sz w:val="22"/>
          <w:szCs w:val="22"/>
        </w:rPr>
        <w:t xml:space="preserve">  системы  ценообразования,  принятой  в  ОАО  «ТГК-1».  Приложение  сметно-договорной  документации  к  оферте  участников  ОЗП  обязательно.</w:t>
      </w:r>
    </w:p>
    <w:p w:rsidR="00205595" w:rsidRPr="00B614F0" w:rsidRDefault="00205595" w:rsidP="00205595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Стоимость работ должна определя</w:t>
      </w:r>
      <w:r w:rsidR="00B3073A" w:rsidRPr="00B614F0">
        <w:rPr>
          <w:sz w:val="22"/>
          <w:szCs w:val="22"/>
        </w:rPr>
        <w:t>ться: по Прейскуранту на экспериме</w:t>
      </w:r>
      <w:r w:rsidRPr="00B614F0">
        <w:rPr>
          <w:sz w:val="22"/>
          <w:szCs w:val="22"/>
        </w:rPr>
        <w:t>нтально-наладочные работы ОРГРЭС (Москва 1992 год), либо по калькуляции от трудозатрат исполнителей  в соответствии с требованиями системы ценообразования, принятой в ОАО «ТГК-1».</w:t>
      </w:r>
    </w:p>
    <w:p w:rsidR="0065100D" w:rsidRPr="00B614F0" w:rsidRDefault="0065100D" w:rsidP="0065100D">
      <w:pPr>
        <w:ind w:left="-426"/>
        <w:jc w:val="both"/>
        <w:rPr>
          <w:sz w:val="22"/>
          <w:szCs w:val="22"/>
        </w:rPr>
      </w:pPr>
    </w:p>
    <w:p w:rsidR="008E25AE" w:rsidRPr="00B614F0" w:rsidRDefault="00A40302" w:rsidP="008E25AE">
      <w:pPr>
        <w:pStyle w:val="a8"/>
        <w:numPr>
          <w:ilvl w:val="0"/>
          <w:numId w:val="22"/>
        </w:numPr>
        <w:ind w:hanging="578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Требования к выполнению работ.</w:t>
      </w:r>
    </w:p>
    <w:p w:rsidR="008E25AE" w:rsidRPr="00B614F0" w:rsidRDefault="008E25AE" w:rsidP="008E25AE">
      <w:pPr>
        <w:ind w:left="-284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 xml:space="preserve">1. </w:t>
      </w:r>
      <w:r w:rsidR="001574A2" w:rsidRPr="00B614F0">
        <w:rPr>
          <w:b/>
          <w:sz w:val="22"/>
          <w:szCs w:val="22"/>
        </w:rPr>
        <w:t xml:space="preserve">Цель работы: </w:t>
      </w:r>
      <w:r w:rsidRPr="00B614F0">
        <w:rPr>
          <w:sz w:val="22"/>
          <w:szCs w:val="22"/>
        </w:rPr>
        <w:t>проведение анализа условий возникновения и расчет феррорезонансных перенапряжений, возникающих в первичной схеме 10 кВ станций ГЭС-1,2,3,9,10,11</w:t>
      </w:r>
      <w:r w:rsidRPr="00B614F0">
        <w:rPr>
          <w:bCs/>
          <w:sz w:val="22"/>
          <w:szCs w:val="22"/>
        </w:rPr>
        <w:t xml:space="preserve">  </w:t>
      </w:r>
      <w:r w:rsidRPr="00B614F0">
        <w:rPr>
          <w:sz w:val="22"/>
          <w:szCs w:val="22"/>
        </w:rPr>
        <w:t xml:space="preserve">Каскада </w:t>
      </w:r>
      <w:proofErr w:type="spellStart"/>
      <w:r w:rsidRPr="00B614F0">
        <w:rPr>
          <w:sz w:val="22"/>
          <w:szCs w:val="22"/>
        </w:rPr>
        <w:t>Нивских</w:t>
      </w:r>
      <w:proofErr w:type="spellEnd"/>
      <w:r w:rsidRPr="00B614F0">
        <w:rPr>
          <w:sz w:val="22"/>
          <w:szCs w:val="22"/>
        </w:rPr>
        <w:t xml:space="preserve"> ГЭС филиала «Кольский» ОАО «ТГК–1</w:t>
      </w:r>
      <w:r w:rsidR="002F6AE9" w:rsidRPr="00B614F0">
        <w:rPr>
          <w:sz w:val="22"/>
          <w:szCs w:val="22"/>
        </w:rPr>
        <w:t>».</w:t>
      </w:r>
      <w:r w:rsidRPr="00B614F0">
        <w:rPr>
          <w:sz w:val="22"/>
          <w:szCs w:val="22"/>
        </w:rPr>
        <w:t xml:space="preserve"> </w:t>
      </w:r>
      <w:r w:rsidR="002F6AE9" w:rsidRPr="00B614F0">
        <w:rPr>
          <w:sz w:val="22"/>
          <w:szCs w:val="22"/>
        </w:rPr>
        <w:t>Р</w:t>
      </w:r>
      <w:r w:rsidR="006A62B9" w:rsidRPr="00B614F0">
        <w:rPr>
          <w:sz w:val="22"/>
          <w:szCs w:val="22"/>
        </w:rPr>
        <w:t>азработка</w:t>
      </w:r>
      <w:r w:rsidR="00C771B2" w:rsidRPr="00B614F0">
        <w:rPr>
          <w:sz w:val="22"/>
          <w:szCs w:val="22"/>
        </w:rPr>
        <w:t xml:space="preserve"> мероприятий, препятствующих</w:t>
      </w:r>
      <w:r w:rsidRPr="00B614F0">
        <w:rPr>
          <w:sz w:val="22"/>
          <w:szCs w:val="22"/>
        </w:rPr>
        <w:t xml:space="preserve"> возникновению этих перенапряжений, проведение  проверки и уточнение  характеристик ОПН 10 кВ.</w:t>
      </w:r>
    </w:p>
    <w:p w:rsidR="00A76A46" w:rsidRPr="006956F2" w:rsidRDefault="00A76A46" w:rsidP="006956F2">
      <w:pPr>
        <w:jc w:val="both"/>
        <w:rPr>
          <w:b/>
          <w:sz w:val="22"/>
          <w:szCs w:val="22"/>
        </w:rPr>
      </w:pPr>
    </w:p>
    <w:p w:rsidR="0065100D" w:rsidRPr="00B614F0" w:rsidRDefault="00C771B2" w:rsidP="00C771B2">
      <w:pPr>
        <w:ind w:left="-284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 xml:space="preserve">2. </w:t>
      </w:r>
      <w:r w:rsidR="0065100D" w:rsidRPr="00B614F0">
        <w:rPr>
          <w:b/>
          <w:sz w:val="22"/>
          <w:szCs w:val="22"/>
        </w:rPr>
        <w:t>Описание и основные технические характеристики:</w:t>
      </w:r>
      <w:r w:rsidR="00493527" w:rsidRPr="00B614F0">
        <w:rPr>
          <w:b/>
          <w:sz w:val="22"/>
          <w:szCs w:val="22"/>
        </w:rPr>
        <w:t xml:space="preserve">    </w:t>
      </w:r>
      <w:r w:rsidR="007A14BC" w:rsidRPr="00B614F0">
        <w:rPr>
          <w:b/>
          <w:sz w:val="22"/>
          <w:szCs w:val="22"/>
        </w:rPr>
        <w:t xml:space="preserve"> 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  <w:u w:val="single"/>
        </w:rPr>
      </w:pPr>
      <w:r w:rsidRPr="00B614F0">
        <w:rPr>
          <w:sz w:val="22"/>
          <w:szCs w:val="22"/>
          <w:u w:val="single"/>
        </w:rPr>
        <w:t>ГЭС-1.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Количество гидроагрегатов –   2 х 13МВт</w:t>
      </w:r>
      <w:r w:rsidR="002F6AE9" w:rsidRPr="00B614F0">
        <w:rPr>
          <w:sz w:val="22"/>
          <w:szCs w:val="22"/>
        </w:rPr>
        <w:t>.</w:t>
      </w:r>
    </w:p>
    <w:p w:rsidR="00C771B2" w:rsidRPr="00B614F0" w:rsidRDefault="00C771B2" w:rsidP="006956F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Тип силовых трансформаторов</w:t>
      </w:r>
      <w:r w:rsidR="00C720C5" w:rsidRPr="00B614F0">
        <w:rPr>
          <w:sz w:val="22"/>
          <w:szCs w:val="22"/>
        </w:rPr>
        <w:t>:</w:t>
      </w:r>
      <w:r w:rsidRPr="00B614F0">
        <w:rPr>
          <w:sz w:val="22"/>
          <w:szCs w:val="22"/>
        </w:rPr>
        <w:t xml:space="preserve"> </w:t>
      </w:r>
      <w:r w:rsidR="00B3073A" w:rsidRPr="00B614F0">
        <w:rPr>
          <w:sz w:val="22"/>
          <w:szCs w:val="22"/>
        </w:rPr>
        <w:t>ТДГ-15000/110 - 2шт.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  <w:u w:val="single"/>
        </w:rPr>
      </w:pPr>
      <w:r w:rsidRPr="00B614F0">
        <w:rPr>
          <w:sz w:val="22"/>
          <w:szCs w:val="22"/>
          <w:u w:val="single"/>
        </w:rPr>
        <w:t>ГЭС-2.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Количество гидроагрегатов –   4 х 15МВт</w:t>
      </w:r>
      <w:r w:rsidR="002F6AE9" w:rsidRPr="00B614F0">
        <w:rPr>
          <w:sz w:val="22"/>
          <w:szCs w:val="22"/>
        </w:rPr>
        <w:t>.</w:t>
      </w:r>
    </w:p>
    <w:p w:rsidR="0071016E" w:rsidRPr="00B614F0" w:rsidRDefault="00C771B2" w:rsidP="006956F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Тип силовых трансформаторов</w:t>
      </w:r>
      <w:r w:rsidR="00C720C5" w:rsidRPr="00B614F0">
        <w:rPr>
          <w:sz w:val="22"/>
          <w:szCs w:val="22"/>
        </w:rPr>
        <w:t>:</w:t>
      </w:r>
      <w:r w:rsidRPr="00B614F0">
        <w:rPr>
          <w:sz w:val="22"/>
          <w:szCs w:val="22"/>
        </w:rPr>
        <w:t xml:space="preserve"> </w:t>
      </w:r>
      <w:r w:rsidR="0071016E" w:rsidRPr="00B614F0">
        <w:rPr>
          <w:sz w:val="22"/>
          <w:szCs w:val="22"/>
        </w:rPr>
        <w:t>ТДЦ-21000/110-У-1 - 4шт.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  <w:u w:val="single"/>
        </w:rPr>
      </w:pPr>
      <w:r w:rsidRPr="00B614F0">
        <w:rPr>
          <w:sz w:val="22"/>
          <w:szCs w:val="22"/>
          <w:u w:val="single"/>
        </w:rPr>
        <w:t>ГЭС-3.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Количество гидроагрегатов –   1 х 40МВт + 3 х 38,5МВт</w:t>
      </w:r>
      <w:r w:rsidR="002F6AE9" w:rsidRPr="00B614F0">
        <w:rPr>
          <w:sz w:val="22"/>
          <w:szCs w:val="22"/>
        </w:rPr>
        <w:t>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Ти</w:t>
      </w:r>
      <w:r w:rsidR="00C720C5" w:rsidRPr="00B614F0">
        <w:rPr>
          <w:sz w:val="22"/>
          <w:szCs w:val="22"/>
        </w:rPr>
        <w:t xml:space="preserve">п силовых трансформаторов: </w:t>
      </w:r>
      <w:r w:rsidR="00B664D3" w:rsidRPr="00B614F0">
        <w:rPr>
          <w:sz w:val="22"/>
          <w:szCs w:val="22"/>
        </w:rPr>
        <w:t>ТДГ-45000/110 - 2шт; ТРДН-63000/110 - 1шт.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</w:p>
    <w:p w:rsidR="00C771B2" w:rsidRPr="00B614F0" w:rsidRDefault="00C771B2" w:rsidP="00C771B2">
      <w:pPr>
        <w:ind w:left="-284"/>
        <w:jc w:val="both"/>
        <w:rPr>
          <w:sz w:val="22"/>
          <w:szCs w:val="22"/>
          <w:u w:val="single"/>
        </w:rPr>
      </w:pPr>
      <w:r w:rsidRPr="00B614F0">
        <w:rPr>
          <w:sz w:val="22"/>
          <w:szCs w:val="22"/>
          <w:u w:val="single"/>
        </w:rPr>
        <w:lastRenderedPageBreak/>
        <w:t>ГЭС-9.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Количество гидроагрегатов –   2 х 40МВт</w:t>
      </w:r>
      <w:r w:rsidR="002F6AE9" w:rsidRPr="00B614F0">
        <w:rPr>
          <w:sz w:val="22"/>
          <w:szCs w:val="22"/>
        </w:rPr>
        <w:t>.</w:t>
      </w:r>
    </w:p>
    <w:p w:rsidR="00C771B2" w:rsidRPr="00B614F0" w:rsidRDefault="00C771B2" w:rsidP="006956F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Ти</w:t>
      </w:r>
      <w:r w:rsidR="00C720C5" w:rsidRPr="00B614F0">
        <w:rPr>
          <w:sz w:val="22"/>
          <w:szCs w:val="22"/>
        </w:rPr>
        <w:t xml:space="preserve">п силовых трансформаторов: </w:t>
      </w:r>
      <w:r w:rsidR="006956F2">
        <w:rPr>
          <w:sz w:val="22"/>
          <w:szCs w:val="22"/>
        </w:rPr>
        <w:t>ОДГ-35000/150 - 4шт.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  <w:u w:val="single"/>
        </w:rPr>
      </w:pPr>
      <w:r w:rsidRPr="00B614F0">
        <w:rPr>
          <w:sz w:val="22"/>
          <w:szCs w:val="22"/>
          <w:u w:val="single"/>
        </w:rPr>
        <w:t>ГЭС-10.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Количество гидроагрегатов –   2 х 48МВт</w:t>
      </w:r>
      <w:r w:rsidR="002F6AE9" w:rsidRPr="00B614F0">
        <w:rPr>
          <w:sz w:val="22"/>
          <w:szCs w:val="22"/>
        </w:rPr>
        <w:t>.</w:t>
      </w:r>
    </w:p>
    <w:p w:rsidR="00C771B2" w:rsidRPr="00B614F0" w:rsidRDefault="00C771B2" w:rsidP="006956F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Тип силовых трансформаторов</w:t>
      </w:r>
      <w:r w:rsidR="00C720C5" w:rsidRPr="00B614F0">
        <w:rPr>
          <w:sz w:val="22"/>
          <w:szCs w:val="22"/>
        </w:rPr>
        <w:t>:</w:t>
      </w:r>
      <w:r w:rsidRPr="00B614F0">
        <w:rPr>
          <w:sz w:val="22"/>
          <w:szCs w:val="22"/>
        </w:rPr>
        <w:t xml:space="preserve"> </w:t>
      </w:r>
      <w:r w:rsidR="00B664D3" w:rsidRPr="00B614F0">
        <w:rPr>
          <w:sz w:val="22"/>
          <w:szCs w:val="22"/>
        </w:rPr>
        <w:t>ОДГ-35000/150 - 4шт.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  <w:u w:val="single"/>
        </w:rPr>
      </w:pPr>
      <w:r w:rsidRPr="00B614F0">
        <w:rPr>
          <w:sz w:val="22"/>
          <w:szCs w:val="22"/>
          <w:u w:val="single"/>
        </w:rPr>
        <w:t>ГЭС-11.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Количество гидроагрегатов –   2 х 40МВт + 2 х 36МВт</w:t>
      </w:r>
      <w:r w:rsidR="002F6AE9" w:rsidRPr="00B614F0">
        <w:rPr>
          <w:sz w:val="22"/>
          <w:szCs w:val="22"/>
        </w:rPr>
        <w:t>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Ти</w:t>
      </w:r>
      <w:r w:rsidR="00C720C5" w:rsidRPr="00B614F0">
        <w:rPr>
          <w:sz w:val="22"/>
          <w:szCs w:val="22"/>
        </w:rPr>
        <w:t xml:space="preserve">п силовых трансформаторов: </w:t>
      </w:r>
      <w:r w:rsidR="00B664D3" w:rsidRPr="00B614F0">
        <w:rPr>
          <w:sz w:val="22"/>
          <w:szCs w:val="22"/>
        </w:rPr>
        <w:t>ТДГ-40500/110 - 4шт.</w:t>
      </w:r>
    </w:p>
    <w:p w:rsidR="00C771B2" w:rsidRPr="00B614F0" w:rsidRDefault="00C771B2" w:rsidP="00C771B2">
      <w:pPr>
        <w:ind w:left="-284"/>
        <w:jc w:val="both"/>
        <w:rPr>
          <w:sz w:val="22"/>
          <w:szCs w:val="22"/>
        </w:rPr>
      </w:pPr>
    </w:p>
    <w:p w:rsidR="0065100D" w:rsidRPr="00B614F0" w:rsidRDefault="0065100D" w:rsidP="0065100D">
      <w:pPr>
        <w:jc w:val="center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УКРУПНЕННАЯ ВЕДОМОСТЬ</w:t>
      </w:r>
    </w:p>
    <w:p w:rsidR="0065100D" w:rsidRPr="00B614F0" w:rsidRDefault="0065100D" w:rsidP="00493527">
      <w:pPr>
        <w:pStyle w:val="21"/>
        <w:spacing w:after="0" w:line="240" w:lineRule="auto"/>
        <w:jc w:val="center"/>
        <w:rPr>
          <w:sz w:val="22"/>
          <w:szCs w:val="22"/>
        </w:rPr>
      </w:pPr>
      <w:r w:rsidRPr="00B614F0">
        <w:rPr>
          <w:sz w:val="22"/>
          <w:szCs w:val="22"/>
        </w:rPr>
        <w:t xml:space="preserve">объёмов работ </w:t>
      </w:r>
      <w:proofErr w:type="gramStart"/>
      <w:r w:rsidRPr="00B614F0">
        <w:rPr>
          <w:sz w:val="22"/>
          <w:szCs w:val="22"/>
        </w:rPr>
        <w:t>по</w:t>
      </w:r>
      <w:proofErr w:type="gramEnd"/>
    </w:p>
    <w:p w:rsidR="0065100D" w:rsidRPr="006956F2" w:rsidRDefault="002F6AE9" w:rsidP="006956F2">
      <w:pPr>
        <w:jc w:val="center"/>
        <w:rPr>
          <w:sz w:val="22"/>
          <w:szCs w:val="22"/>
        </w:rPr>
      </w:pPr>
      <w:r w:rsidRPr="00B614F0">
        <w:rPr>
          <w:sz w:val="22"/>
          <w:szCs w:val="22"/>
        </w:rPr>
        <w:t>р</w:t>
      </w:r>
      <w:r w:rsidR="00171591" w:rsidRPr="00B614F0">
        <w:rPr>
          <w:sz w:val="22"/>
          <w:szCs w:val="22"/>
        </w:rPr>
        <w:t>асчет</w:t>
      </w:r>
      <w:r w:rsidRPr="00B614F0">
        <w:rPr>
          <w:sz w:val="22"/>
          <w:szCs w:val="22"/>
        </w:rPr>
        <w:t>у</w:t>
      </w:r>
      <w:r w:rsidR="00171591" w:rsidRPr="00B614F0">
        <w:rPr>
          <w:sz w:val="22"/>
          <w:szCs w:val="22"/>
        </w:rPr>
        <w:t xml:space="preserve"> феррорезонансных явлений в схемах 10кВ  ГЭС-1,2,3,9,10,11  и уточнени</w:t>
      </w:r>
      <w:r w:rsidRPr="00B614F0">
        <w:rPr>
          <w:sz w:val="22"/>
          <w:szCs w:val="22"/>
        </w:rPr>
        <w:t>ю</w:t>
      </w:r>
      <w:r w:rsidR="00171591" w:rsidRPr="00B614F0">
        <w:rPr>
          <w:sz w:val="22"/>
          <w:szCs w:val="22"/>
        </w:rPr>
        <w:t xml:space="preserve"> характеристик ОПН-10кВ</w:t>
      </w:r>
      <w:r w:rsidR="0065100D" w:rsidRPr="00B614F0">
        <w:rPr>
          <w:sz w:val="22"/>
          <w:szCs w:val="22"/>
        </w:rPr>
        <w:t xml:space="preserve"> </w:t>
      </w:r>
      <w:r w:rsidR="0065100D" w:rsidRPr="00B614F0">
        <w:rPr>
          <w:bCs/>
          <w:spacing w:val="-13"/>
          <w:sz w:val="22"/>
          <w:szCs w:val="22"/>
        </w:rPr>
        <w:t xml:space="preserve">Каскада </w:t>
      </w:r>
      <w:proofErr w:type="spellStart"/>
      <w:r w:rsidR="0065100D" w:rsidRPr="00B614F0">
        <w:rPr>
          <w:bCs/>
          <w:spacing w:val="-13"/>
          <w:sz w:val="22"/>
          <w:szCs w:val="22"/>
        </w:rPr>
        <w:t>Нивских</w:t>
      </w:r>
      <w:proofErr w:type="spellEnd"/>
      <w:r w:rsidR="0065100D" w:rsidRPr="00B614F0">
        <w:rPr>
          <w:bCs/>
          <w:spacing w:val="-13"/>
          <w:sz w:val="22"/>
          <w:szCs w:val="22"/>
        </w:rPr>
        <w:t xml:space="preserve"> ГЭС филиала «Кольский» ОАО «ТГК-1».</w:t>
      </w:r>
    </w:p>
    <w:p w:rsidR="00E5638B" w:rsidRPr="00B614F0" w:rsidRDefault="00E5638B" w:rsidP="00E5638B">
      <w:pPr>
        <w:ind w:left="-426" w:firstLine="142"/>
        <w:jc w:val="both"/>
        <w:rPr>
          <w:b/>
          <w:sz w:val="22"/>
          <w:szCs w:val="22"/>
        </w:rPr>
      </w:pPr>
      <w:r w:rsidRPr="00B614F0">
        <w:rPr>
          <w:sz w:val="22"/>
          <w:szCs w:val="22"/>
        </w:rPr>
        <w:t>Начало</w:t>
      </w:r>
      <w:r w:rsidR="002F6AE9" w:rsidRPr="00B614F0">
        <w:rPr>
          <w:sz w:val="22"/>
          <w:szCs w:val="22"/>
        </w:rPr>
        <w:t>:</w:t>
      </w:r>
      <w:r w:rsidRPr="00B614F0">
        <w:rPr>
          <w:sz w:val="22"/>
          <w:szCs w:val="22"/>
        </w:rPr>
        <w:t xml:space="preserve">                 «0</w:t>
      </w:r>
      <w:r w:rsidR="00813232" w:rsidRPr="00B614F0">
        <w:rPr>
          <w:sz w:val="22"/>
          <w:szCs w:val="22"/>
        </w:rPr>
        <w:t>3</w:t>
      </w:r>
      <w:r w:rsidRPr="00B614F0">
        <w:rPr>
          <w:sz w:val="22"/>
          <w:szCs w:val="22"/>
        </w:rPr>
        <w:t>»</w:t>
      </w:r>
      <w:r w:rsidRPr="00B614F0">
        <w:rPr>
          <w:color w:val="FF0000"/>
          <w:sz w:val="22"/>
          <w:szCs w:val="22"/>
        </w:rPr>
        <w:t xml:space="preserve"> </w:t>
      </w:r>
      <w:r w:rsidRPr="00B614F0">
        <w:rPr>
          <w:sz w:val="22"/>
          <w:szCs w:val="22"/>
        </w:rPr>
        <w:t>июня    2013 г.</w:t>
      </w:r>
    </w:p>
    <w:p w:rsidR="0065100D" w:rsidRPr="00B614F0" w:rsidRDefault="00E5638B" w:rsidP="00171591">
      <w:pPr>
        <w:ind w:left="-426" w:firstLine="142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Окончание</w:t>
      </w:r>
      <w:r w:rsidR="002F6AE9" w:rsidRPr="00B614F0">
        <w:rPr>
          <w:sz w:val="22"/>
          <w:szCs w:val="22"/>
        </w:rPr>
        <w:t>:</w:t>
      </w:r>
      <w:r w:rsidRPr="00B614F0">
        <w:rPr>
          <w:sz w:val="22"/>
          <w:szCs w:val="22"/>
        </w:rPr>
        <w:t xml:space="preserve">          «30» августа 2013 г.</w:t>
      </w:r>
    </w:p>
    <w:tbl>
      <w:tblPr>
        <w:tblW w:w="508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1"/>
        <w:gridCol w:w="6552"/>
        <w:gridCol w:w="1640"/>
        <w:gridCol w:w="1021"/>
      </w:tblGrid>
      <w:tr w:rsidR="0065100D" w:rsidRPr="00B614F0" w:rsidTr="00DB28E6">
        <w:tc>
          <w:tcPr>
            <w:tcW w:w="472" w:type="pct"/>
            <w:vAlign w:val="center"/>
          </w:tcPr>
          <w:p w:rsidR="0065100D" w:rsidRPr="00B614F0" w:rsidRDefault="0065100D" w:rsidP="0066312B">
            <w:pPr>
              <w:jc w:val="center"/>
              <w:rPr>
                <w:b/>
                <w:sz w:val="22"/>
                <w:szCs w:val="22"/>
              </w:rPr>
            </w:pPr>
            <w:r w:rsidRPr="00B614F0">
              <w:rPr>
                <w:b/>
                <w:sz w:val="22"/>
                <w:szCs w:val="22"/>
              </w:rPr>
              <w:t xml:space="preserve">№ </w:t>
            </w:r>
            <w:proofErr w:type="gramStart"/>
            <w:r w:rsidRPr="00B614F0">
              <w:rPr>
                <w:b/>
                <w:sz w:val="22"/>
                <w:szCs w:val="22"/>
              </w:rPr>
              <w:t>п</w:t>
            </w:r>
            <w:proofErr w:type="gramEnd"/>
            <w:r w:rsidRPr="00B614F0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3220" w:type="pct"/>
            <w:vAlign w:val="center"/>
          </w:tcPr>
          <w:p w:rsidR="0065100D" w:rsidRPr="00B614F0" w:rsidRDefault="0065100D" w:rsidP="0066312B">
            <w:pPr>
              <w:jc w:val="center"/>
              <w:rPr>
                <w:b/>
                <w:sz w:val="22"/>
                <w:szCs w:val="22"/>
              </w:rPr>
            </w:pPr>
            <w:r w:rsidRPr="00B614F0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806" w:type="pct"/>
            <w:vAlign w:val="center"/>
          </w:tcPr>
          <w:p w:rsidR="0065100D" w:rsidRPr="00B614F0" w:rsidRDefault="0065100D" w:rsidP="0066312B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B614F0">
              <w:rPr>
                <w:b/>
                <w:sz w:val="22"/>
                <w:szCs w:val="22"/>
              </w:rPr>
              <w:t>Ед</w:t>
            </w:r>
            <w:proofErr w:type="gramStart"/>
            <w:r w:rsidRPr="00B614F0">
              <w:rPr>
                <w:b/>
                <w:sz w:val="22"/>
                <w:szCs w:val="22"/>
              </w:rPr>
              <w:t>.и</w:t>
            </w:r>
            <w:proofErr w:type="gramEnd"/>
            <w:r w:rsidRPr="00B614F0">
              <w:rPr>
                <w:b/>
                <w:sz w:val="22"/>
                <w:szCs w:val="22"/>
              </w:rPr>
              <w:t>зм</w:t>
            </w:r>
            <w:proofErr w:type="spellEnd"/>
            <w:r w:rsidRPr="00B614F0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502" w:type="pct"/>
            <w:vAlign w:val="center"/>
          </w:tcPr>
          <w:p w:rsidR="0065100D" w:rsidRPr="00B614F0" w:rsidRDefault="0065100D" w:rsidP="0066312B">
            <w:pPr>
              <w:jc w:val="center"/>
              <w:rPr>
                <w:b/>
                <w:sz w:val="22"/>
                <w:szCs w:val="22"/>
              </w:rPr>
            </w:pPr>
            <w:r w:rsidRPr="00B614F0">
              <w:rPr>
                <w:b/>
                <w:sz w:val="22"/>
                <w:szCs w:val="22"/>
              </w:rPr>
              <w:t>Объем</w:t>
            </w:r>
          </w:p>
        </w:tc>
      </w:tr>
      <w:tr w:rsidR="00171591" w:rsidRPr="00B614F0" w:rsidTr="00DB28E6">
        <w:tc>
          <w:tcPr>
            <w:tcW w:w="472" w:type="pct"/>
            <w:vAlign w:val="center"/>
          </w:tcPr>
          <w:p w:rsidR="00171591" w:rsidRPr="00B614F0" w:rsidRDefault="00920158" w:rsidP="0066312B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1</w:t>
            </w:r>
          </w:p>
        </w:tc>
        <w:tc>
          <w:tcPr>
            <w:tcW w:w="3220" w:type="pct"/>
            <w:vAlign w:val="center"/>
          </w:tcPr>
          <w:p w:rsidR="00171591" w:rsidRPr="00B614F0" w:rsidRDefault="00171591" w:rsidP="00171591">
            <w:pPr>
              <w:rPr>
                <w:b/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Ознакомление с</w:t>
            </w:r>
            <w:r w:rsidRPr="00B614F0">
              <w:rPr>
                <w:b/>
                <w:sz w:val="22"/>
                <w:szCs w:val="22"/>
              </w:rPr>
              <w:t xml:space="preserve"> </w:t>
            </w:r>
            <w:r w:rsidRPr="00B614F0">
              <w:rPr>
                <w:sz w:val="22"/>
                <w:szCs w:val="22"/>
              </w:rPr>
              <w:t xml:space="preserve">особенностями </w:t>
            </w:r>
            <w:r w:rsidRPr="00B614F0">
              <w:rPr>
                <w:bCs/>
                <w:sz w:val="22"/>
                <w:szCs w:val="22"/>
              </w:rPr>
              <w:t>электрических схем ГЭС с выездом на объекты.</w:t>
            </w:r>
          </w:p>
        </w:tc>
        <w:tc>
          <w:tcPr>
            <w:tcW w:w="806" w:type="pct"/>
            <w:vAlign w:val="center"/>
          </w:tcPr>
          <w:p w:rsidR="00171591" w:rsidRPr="00B614F0" w:rsidRDefault="00171591" w:rsidP="0066312B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объект</w:t>
            </w:r>
          </w:p>
        </w:tc>
        <w:tc>
          <w:tcPr>
            <w:tcW w:w="502" w:type="pct"/>
            <w:vAlign w:val="center"/>
          </w:tcPr>
          <w:p w:rsidR="00171591" w:rsidRPr="00B614F0" w:rsidRDefault="00171591" w:rsidP="0066312B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6</w:t>
            </w:r>
          </w:p>
        </w:tc>
      </w:tr>
      <w:tr w:rsidR="00171591" w:rsidRPr="00B614F0" w:rsidTr="00DB28E6">
        <w:tc>
          <w:tcPr>
            <w:tcW w:w="472" w:type="pct"/>
            <w:vAlign w:val="center"/>
          </w:tcPr>
          <w:p w:rsidR="00171591" w:rsidRPr="00B614F0" w:rsidRDefault="00920158" w:rsidP="00F54407">
            <w:pPr>
              <w:jc w:val="center"/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3220" w:type="pct"/>
            <w:vAlign w:val="center"/>
          </w:tcPr>
          <w:p w:rsidR="00171591" w:rsidRPr="00B614F0" w:rsidRDefault="009A14FD" w:rsidP="00920158">
            <w:pPr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Разработать и согласовать с Заказчиком программу выполнения работ.</w:t>
            </w:r>
          </w:p>
        </w:tc>
        <w:tc>
          <w:tcPr>
            <w:tcW w:w="806" w:type="pct"/>
            <w:vAlign w:val="center"/>
          </w:tcPr>
          <w:p w:rsidR="00171591" w:rsidRPr="00B614F0" w:rsidRDefault="009A14FD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 xml:space="preserve">программа </w:t>
            </w:r>
          </w:p>
        </w:tc>
        <w:tc>
          <w:tcPr>
            <w:tcW w:w="502" w:type="pct"/>
            <w:vAlign w:val="center"/>
          </w:tcPr>
          <w:p w:rsidR="00171591" w:rsidRPr="00B614F0" w:rsidRDefault="009A14FD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1</w:t>
            </w:r>
          </w:p>
        </w:tc>
      </w:tr>
      <w:tr w:rsidR="00171591" w:rsidRPr="00B614F0" w:rsidTr="00C01F6B">
        <w:trPr>
          <w:trHeight w:val="421"/>
        </w:trPr>
        <w:tc>
          <w:tcPr>
            <w:tcW w:w="472" w:type="pct"/>
            <w:vAlign w:val="center"/>
          </w:tcPr>
          <w:p w:rsidR="00171591" w:rsidRPr="00B614F0" w:rsidRDefault="00920158" w:rsidP="00F54407">
            <w:pPr>
              <w:jc w:val="center"/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3</w:t>
            </w:r>
          </w:p>
        </w:tc>
        <w:tc>
          <w:tcPr>
            <w:tcW w:w="3220" w:type="pct"/>
            <w:vAlign w:val="center"/>
          </w:tcPr>
          <w:p w:rsidR="00171591" w:rsidRPr="00B614F0" w:rsidRDefault="009A14FD" w:rsidP="00F54407">
            <w:pPr>
              <w:rPr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Определение возможности возникновения феррорезонансных перенапряжений в электрических схемах ГЭС.</w:t>
            </w:r>
          </w:p>
        </w:tc>
        <w:tc>
          <w:tcPr>
            <w:tcW w:w="806" w:type="pct"/>
            <w:vAlign w:val="center"/>
          </w:tcPr>
          <w:p w:rsidR="00171591" w:rsidRPr="00B614F0" w:rsidRDefault="00171591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объект</w:t>
            </w:r>
          </w:p>
        </w:tc>
        <w:tc>
          <w:tcPr>
            <w:tcW w:w="502" w:type="pct"/>
            <w:vAlign w:val="center"/>
          </w:tcPr>
          <w:p w:rsidR="00171591" w:rsidRPr="00B614F0" w:rsidRDefault="00171591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6</w:t>
            </w:r>
          </w:p>
        </w:tc>
      </w:tr>
      <w:tr w:rsidR="009A14FD" w:rsidRPr="00B614F0" w:rsidTr="00C01F6B">
        <w:trPr>
          <w:trHeight w:val="693"/>
        </w:trPr>
        <w:tc>
          <w:tcPr>
            <w:tcW w:w="472" w:type="pct"/>
            <w:vAlign w:val="center"/>
          </w:tcPr>
          <w:p w:rsidR="009A14FD" w:rsidRPr="00B614F0" w:rsidRDefault="009A14FD" w:rsidP="00F54407">
            <w:pPr>
              <w:jc w:val="center"/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3220" w:type="pct"/>
            <w:vAlign w:val="center"/>
          </w:tcPr>
          <w:p w:rsidR="009A14FD" w:rsidRPr="00B614F0" w:rsidRDefault="009A14FD" w:rsidP="00F54407">
            <w:pPr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Определение условий и причин возникновения перенапряжений на каждой ГЭС.</w:t>
            </w:r>
          </w:p>
        </w:tc>
        <w:tc>
          <w:tcPr>
            <w:tcW w:w="806" w:type="pct"/>
            <w:vAlign w:val="center"/>
          </w:tcPr>
          <w:p w:rsidR="009A14FD" w:rsidRPr="00B614F0" w:rsidRDefault="009A14FD" w:rsidP="003D3873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объект</w:t>
            </w:r>
          </w:p>
        </w:tc>
        <w:tc>
          <w:tcPr>
            <w:tcW w:w="502" w:type="pct"/>
            <w:vAlign w:val="center"/>
          </w:tcPr>
          <w:p w:rsidR="009A14FD" w:rsidRPr="00B614F0" w:rsidRDefault="009A14FD" w:rsidP="003D3873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6</w:t>
            </w:r>
          </w:p>
        </w:tc>
      </w:tr>
      <w:tr w:rsidR="009A14FD" w:rsidRPr="00B614F0" w:rsidTr="009A14FD">
        <w:tc>
          <w:tcPr>
            <w:tcW w:w="472" w:type="pct"/>
            <w:vAlign w:val="center"/>
          </w:tcPr>
          <w:p w:rsidR="009A14FD" w:rsidRPr="00B614F0" w:rsidRDefault="009A14FD" w:rsidP="009A14FD">
            <w:pPr>
              <w:jc w:val="center"/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5</w:t>
            </w:r>
          </w:p>
        </w:tc>
        <w:tc>
          <w:tcPr>
            <w:tcW w:w="3220" w:type="pct"/>
            <w:vAlign w:val="center"/>
          </w:tcPr>
          <w:p w:rsidR="009A14FD" w:rsidRPr="00B614F0" w:rsidRDefault="009A14FD" w:rsidP="00F54407">
            <w:pPr>
              <w:rPr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Расчет перенапряжений, возникающих в сетях 10 кВ по каждой ГЭС.</w:t>
            </w:r>
          </w:p>
        </w:tc>
        <w:tc>
          <w:tcPr>
            <w:tcW w:w="806" w:type="pct"/>
            <w:vAlign w:val="center"/>
          </w:tcPr>
          <w:p w:rsidR="009A14FD" w:rsidRPr="00B614F0" w:rsidRDefault="009A14FD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объект</w:t>
            </w:r>
          </w:p>
        </w:tc>
        <w:tc>
          <w:tcPr>
            <w:tcW w:w="502" w:type="pct"/>
            <w:vAlign w:val="center"/>
          </w:tcPr>
          <w:p w:rsidR="009A14FD" w:rsidRPr="00B614F0" w:rsidRDefault="009A14FD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6</w:t>
            </w:r>
          </w:p>
        </w:tc>
      </w:tr>
      <w:tr w:rsidR="009A14FD" w:rsidRPr="00B614F0" w:rsidTr="009A14FD">
        <w:tc>
          <w:tcPr>
            <w:tcW w:w="472" w:type="pct"/>
            <w:vAlign w:val="center"/>
          </w:tcPr>
          <w:p w:rsidR="009A14FD" w:rsidRPr="00B614F0" w:rsidRDefault="009A14FD" w:rsidP="009A14FD">
            <w:pPr>
              <w:jc w:val="center"/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6</w:t>
            </w:r>
          </w:p>
        </w:tc>
        <w:tc>
          <w:tcPr>
            <w:tcW w:w="3220" w:type="pct"/>
            <w:vAlign w:val="center"/>
          </w:tcPr>
          <w:p w:rsidR="009A14FD" w:rsidRPr="00B614F0" w:rsidRDefault="009A14FD" w:rsidP="00171591">
            <w:pPr>
              <w:rPr>
                <w:bCs/>
                <w:sz w:val="22"/>
                <w:szCs w:val="22"/>
              </w:rPr>
            </w:pPr>
            <w:r w:rsidRPr="00B614F0">
              <w:rPr>
                <w:bCs/>
                <w:sz w:val="22"/>
                <w:szCs w:val="22"/>
              </w:rPr>
              <w:t>Проверка и уточнение характеристик  ОПН-10 кВ по каждой ГЭС.</w:t>
            </w:r>
          </w:p>
        </w:tc>
        <w:tc>
          <w:tcPr>
            <w:tcW w:w="806" w:type="pct"/>
            <w:vAlign w:val="center"/>
          </w:tcPr>
          <w:p w:rsidR="009A14FD" w:rsidRPr="00B614F0" w:rsidRDefault="009A14FD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объект</w:t>
            </w:r>
          </w:p>
        </w:tc>
        <w:tc>
          <w:tcPr>
            <w:tcW w:w="502" w:type="pct"/>
            <w:vAlign w:val="center"/>
          </w:tcPr>
          <w:p w:rsidR="009A14FD" w:rsidRPr="00B614F0" w:rsidRDefault="009A14FD" w:rsidP="00F54407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6</w:t>
            </w:r>
          </w:p>
        </w:tc>
      </w:tr>
      <w:tr w:rsidR="009A14FD" w:rsidRPr="00B614F0" w:rsidTr="009A14FD">
        <w:tc>
          <w:tcPr>
            <w:tcW w:w="472" w:type="pct"/>
            <w:vAlign w:val="center"/>
          </w:tcPr>
          <w:p w:rsidR="009A14FD" w:rsidRPr="00B614F0" w:rsidRDefault="009A14FD" w:rsidP="009A14FD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7</w:t>
            </w:r>
          </w:p>
        </w:tc>
        <w:tc>
          <w:tcPr>
            <w:tcW w:w="3220" w:type="pct"/>
          </w:tcPr>
          <w:p w:rsidR="009A14FD" w:rsidRPr="00B614F0" w:rsidRDefault="009A14FD" w:rsidP="00171591">
            <w:pPr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 xml:space="preserve">Анализ результатов обследования, оформление технического отчета  и предоставление его Заказчику  в электронном виде (в формате </w:t>
            </w:r>
            <w:proofErr w:type="spellStart"/>
            <w:r w:rsidRPr="00B614F0">
              <w:rPr>
                <w:sz w:val="22"/>
                <w:szCs w:val="22"/>
              </w:rPr>
              <w:t>pdf</w:t>
            </w:r>
            <w:proofErr w:type="spellEnd"/>
            <w:r w:rsidRPr="00B614F0">
              <w:rPr>
                <w:sz w:val="22"/>
                <w:szCs w:val="22"/>
              </w:rPr>
              <w:t>)  и на бумажном носителе в 3-х экз.</w:t>
            </w:r>
          </w:p>
        </w:tc>
        <w:tc>
          <w:tcPr>
            <w:tcW w:w="806" w:type="pct"/>
            <w:vAlign w:val="center"/>
          </w:tcPr>
          <w:p w:rsidR="009A14FD" w:rsidRPr="00B614F0" w:rsidRDefault="009A14FD" w:rsidP="0065100D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отчет</w:t>
            </w:r>
          </w:p>
        </w:tc>
        <w:tc>
          <w:tcPr>
            <w:tcW w:w="502" w:type="pct"/>
            <w:vAlign w:val="center"/>
          </w:tcPr>
          <w:p w:rsidR="009A14FD" w:rsidRPr="00B614F0" w:rsidRDefault="009A14FD" w:rsidP="0066312B">
            <w:pPr>
              <w:jc w:val="center"/>
              <w:rPr>
                <w:sz w:val="22"/>
                <w:szCs w:val="22"/>
              </w:rPr>
            </w:pPr>
            <w:r w:rsidRPr="00B614F0">
              <w:rPr>
                <w:sz w:val="22"/>
                <w:szCs w:val="22"/>
              </w:rPr>
              <w:t>1</w:t>
            </w:r>
          </w:p>
        </w:tc>
      </w:tr>
    </w:tbl>
    <w:p w:rsidR="008A513F" w:rsidRPr="00B614F0" w:rsidRDefault="008A513F" w:rsidP="00A76A46">
      <w:pPr>
        <w:rPr>
          <w:b/>
          <w:bCs/>
          <w:sz w:val="22"/>
          <w:szCs w:val="22"/>
        </w:rPr>
      </w:pPr>
    </w:p>
    <w:p w:rsidR="0065100D" w:rsidRPr="00B614F0" w:rsidRDefault="0065100D" w:rsidP="0065100D">
      <w:pPr>
        <w:ind w:left="502"/>
        <w:jc w:val="center"/>
        <w:rPr>
          <w:b/>
          <w:bCs/>
          <w:sz w:val="22"/>
          <w:szCs w:val="22"/>
        </w:rPr>
      </w:pPr>
      <w:r w:rsidRPr="00B614F0">
        <w:rPr>
          <w:b/>
          <w:bCs/>
          <w:sz w:val="22"/>
          <w:szCs w:val="22"/>
        </w:rPr>
        <w:t>Особые условия.</w:t>
      </w:r>
    </w:p>
    <w:p w:rsidR="008C5F5B" w:rsidRPr="00B614F0" w:rsidRDefault="0065100D" w:rsidP="00A76A46">
      <w:pPr>
        <w:pStyle w:val="21"/>
        <w:spacing w:after="0"/>
        <w:jc w:val="center"/>
        <w:rPr>
          <w:bCs/>
          <w:iCs/>
          <w:sz w:val="22"/>
          <w:szCs w:val="22"/>
        </w:rPr>
      </w:pPr>
      <w:r w:rsidRPr="00B614F0">
        <w:rPr>
          <w:bCs/>
          <w:iCs/>
          <w:sz w:val="22"/>
          <w:szCs w:val="22"/>
        </w:rPr>
        <w:t>Производство работ и требования к п</w:t>
      </w:r>
      <w:r w:rsidR="00E402A1" w:rsidRPr="00B614F0">
        <w:rPr>
          <w:bCs/>
          <w:iCs/>
          <w:sz w:val="22"/>
          <w:szCs w:val="22"/>
        </w:rPr>
        <w:t xml:space="preserve">ерсоналу </w:t>
      </w:r>
      <w:r w:rsidR="00D20B6B" w:rsidRPr="00B614F0">
        <w:rPr>
          <w:bCs/>
          <w:iCs/>
          <w:sz w:val="22"/>
          <w:szCs w:val="22"/>
        </w:rPr>
        <w:t>исполнителя.</w:t>
      </w:r>
    </w:p>
    <w:p w:rsidR="00E51F69" w:rsidRPr="00B614F0" w:rsidRDefault="00E51F69" w:rsidP="00A7061D">
      <w:pPr>
        <w:ind w:left="-284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Выполнение требований:</w:t>
      </w:r>
    </w:p>
    <w:p w:rsidR="00DB28E6" w:rsidRPr="00B614F0" w:rsidRDefault="00E51F69" w:rsidP="00A7061D">
      <w:pPr>
        <w:pStyle w:val="a8"/>
        <w:numPr>
          <w:ilvl w:val="0"/>
          <w:numId w:val="32"/>
        </w:numPr>
        <w:ind w:left="-284" w:firstLine="0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Требования к производству и качеству работ:</w:t>
      </w:r>
    </w:p>
    <w:p w:rsidR="00920158" w:rsidRPr="00B614F0" w:rsidRDefault="00920158" w:rsidP="00920158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СТО 17330282.27.140.014-2008, «Технические системы ГЭС. Услови</w:t>
      </w:r>
      <w:r w:rsidR="003C05CA">
        <w:rPr>
          <w:sz w:val="22"/>
          <w:szCs w:val="22"/>
        </w:rPr>
        <w:t>я создания. Нормы и требования»;</w:t>
      </w:r>
    </w:p>
    <w:p w:rsidR="00920158" w:rsidRPr="00B614F0" w:rsidRDefault="00920158" w:rsidP="00920158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СТО 17330282.27.140.006-2008, «Гидрогенераторы. Организация эксплуатации и технического обслуж</w:t>
      </w:r>
      <w:r w:rsidR="003C05CA">
        <w:rPr>
          <w:sz w:val="22"/>
          <w:szCs w:val="22"/>
        </w:rPr>
        <w:t>ивания. Нормы и требования»;</w:t>
      </w:r>
    </w:p>
    <w:p w:rsidR="00920158" w:rsidRPr="00B614F0" w:rsidRDefault="00920158" w:rsidP="00920158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Правила ус</w:t>
      </w:r>
      <w:r w:rsidR="003C05CA">
        <w:rPr>
          <w:sz w:val="22"/>
          <w:szCs w:val="22"/>
        </w:rPr>
        <w:t>тройства электроустановок (ПУЭ);</w:t>
      </w:r>
    </w:p>
    <w:p w:rsidR="00920158" w:rsidRPr="00B614F0" w:rsidRDefault="00920158" w:rsidP="00920158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СО 34.20.501-2003  «Правила технической эксплуатации</w:t>
      </w:r>
      <w:r w:rsidR="003C05CA">
        <w:rPr>
          <w:sz w:val="22"/>
          <w:szCs w:val="22"/>
        </w:rPr>
        <w:t xml:space="preserve"> электрических станций и сетей»;</w:t>
      </w:r>
    </w:p>
    <w:p w:rsidR="00920158" w:rsidRPr="00B614F0" w:rsidRDefault="00920158" w:rsidP="00920158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СО 34.03.301-00 (РД 153-34.0-03.301-00) «Правила пожарной безопасности д</w:t>
      </w:r>
      <w:r w:rsidR="003C05CA">
        <w:rPr>
          <w:sz w:val="22"/>
          <w:szCs w:val="22"/>
        </w:rPr>
        <w:t>ля энергетических предприятий»;</w:t>
      </w:r>
    </w:p>
    <w:p w:rsidR="002D4F5D" w:rsidRPr="00B614F0" w:rsidRDefault="00920158" w:rsidP="002D4F5D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СО 153-34.20.150-2003 «Межотраслевые правила по охране труда при</w:t>
      </w:r>
      <w:r w:rsidR="003C05CA">
        <w:rPr>
          <w:sz w:val="22"/>
          <w:szCs w:val="22"/>
        </w:rPr>
        <w:t xml:space="preserve"> эксплуатации электроустановок»;</w:t>
      </w:r>
    </w:p>
    <w:p w:rsidR="002D4F5D" w:rsidRPr="00B614F0" w:rsidRDefault="00DB28E6" w:rsidP="002D4F5D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Система экологического менеджмента ОАО «ТГК-1» (в соответствии с международным стандартом </w:t>
      </w:r>
      <w:r w:rsidRPr="00B614F0">
        <w:rPr>
          <w:sz w:val="22"/>
          <w:szCs w:val="22"/>
          <w:lang w:val="en-US"/>
        </w:rPr>
        <w:t>ISJ</w:t>
      </w:r>
      <w:r w:rsidR="003C05CA">
        <w:rPr>
          <w:sz w:val="22"/>
          <w:szCs w:val="22"/>
        </w:rPr>
        <w:t>-14001:2004);</w:t>
      </w:r>
    </w:p>
    <w:p w:rsidR="002D4F5D" w:rsidRPr="00B614F0" w:rsidRDefault="002D4F5D" w:rsidP="002D4F5D">
      <w:pPr>
        <w:numPr>
          <w:ilvl w:val="1"/>
          <w:numId w:val="37"/>
        </w:numPr>
        <w:tabs>
          <w:tab w:val="clear" w:pos="1000"/>
          <w:tab w:val="num" w:pos="0"/>
          <w:tab w:val="left" w:pos="142"/>
        </w:tabs>
        <w:ind w:left="-284" w:firstLine="0"/>
        <w:jc w:val="both"/>
        <w:rPr>
          <w:sz w:val="22"/>
          <w:szCs w:val="22"/>
        </w:rPr>
      </w:pPr>
      <w:r w:rsidRPr="00B614F0">
        <w:rPr>
          <w:bCs/>
          <w:sz w:val="22"/>
          <w:szCs w:val="22"/>
        </w:rPr>
        <w:t xml:space="preserve">Методические указания по применению ограничителей перенапряжений нелинейных  в электрических сетях 6-35кВ  </w:t>
      </w:r>
      <w:r w:rsidRPr="00B614F0">
        <w:rPr>
          <w:color w:val="000000"/>
          <w:sz w:val="22"/>
          <w:szCs w:val="22"/>
        </w:rPr>
        <w:t>Утверждено: Департаментом стратегии развития и научно-технической политики РАО "ЕЭС России" 27.04.2001 г.</w:t>
      </w:r>
    </w:p>
    <w:p w:rsidR="00DB28E6" w:rsidRPr="00B614F0" w:rsidRDefault="00DB28E6" w:rsidP="00A7061D">
      <w:pPr>
        <w:ind w:left="-284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 xml:space="preserve">2. </w:t>
      </w:r>
      <w:r w:rsidR="00EB20DA" w:rsidRPr="00B614F0">
        <w:rPr>
          <w:b/>
          <w:sz w:val="22"/>
          <w:szCs w:val="22"/>
        </w:rPr>
        <w:t xml:space="preserve">Требования к </w:t>
      </w:r>
      <w:r w:rsidRPr="00B614F0">
        <w:rPr>
          <w:b/>
          <w:sz w:val="22"/>
          <w:szCs w:val="22"/>
        </w:rPr>
        <w:t xml:space="preserve"> организации</w:t>
      </w:r>
      <w:r w:rsidR="00EB20DA" w:rsidRPr="00B614F0">
        <w:rPr>
          <w:b/>
          <w:sz w:val="22"/>
          <w:szCs w:val="22"/>
        </w:rPr>
        <w:t>-исполнителю</w:t>
      </w:r>
      <w:r w:rsidRPr="00B614F0">
        <w:rPr>
          <w:b/>
          <w:sz w:val="22"/>
          <w:szCs w:val="22"/>
        </w:rPr>
        <w:t>:</w:t>
      </w:r>
    </w:p>
    <w:p w:rsidR="00DB28E6" w:rsidRPr="00B614F0" w:rsidRDefault="00DB28E6" w:rsidP="00A7061D">
      <w:pPr>
        <w:ind w:left="-284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>2.1. Общие требования:</w:t>
      </w:r>
    </w:p>
    <w:p w:rsidR="00702B3C" w:rsidRPr="00B614F0" w:rsidRDefault="00DB28E6" w:rsidP="00A7061D">
      <w:pPr>
        <w:shd w:val="clear" w:color="auto" w:fill="FFFFFF"/>
        <w:ind w:left="-284" w:right="-11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2.1.1. Наличие  опыта </w:t>
      </w:r>
      <w:r w:rsidR="00702B3C" w:rsidRPr="00B614F0">
        <w:rPr>
          <w:sz w:val="22"/>
          <w:szCs w:val="22"/>
        </w:rPr>
        <w:t xml:space="preserve">проведения </w:t>
      </w:r>
      <w:r w:rsidR="002F6AE9" w:rsidRPr="00B614F0">
        <w:rPr>
          <w:sz w:val="22"/>
          <w:szCs w:val="22"/>
        </w:rPr>
        <w:t>аналогичных обследований</w:t>
      </w:r>
      <w:r w:rsidRPr="00B614F0">
        <w:rPr>
          <w:sz w:val="22"/>
          <w:szCs w:val="22"/>
        </w:rPr>
        <w:t xml:space="preserve"> не  менее  </w:t>
      </w:r>
      <w:r w:rsidR="002F6AE9" w:rsidRPr="00B614F0">
        <w:rPr>
          <w:sz w:val="22"/>
          <w:szCs w:val="22"/>
        </w:rPr>
        <w:t>3</w:t>
      </w:r>
      <w:r w:rsidR="003C05CA">
        <w:rPr>
          <w:sz w:val="22"/>
          <w:szCs w:val="22"/>
        </w:rPr>
        <w:t xml:space="preserve">  лет;</w:t>
      </w:r>
    </w:p>
    <w:p w:rsidR="00472CDB" w:rsidRPr="00B614F0" w:rsidRDefault="00DB28E6" w:rsidP="00472CDB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2.1.2</w:t>
      </w:r>
      <w:r w:rsidR="002F6AE9" w:rsidRPr="00B614F0">
        <w:rPr>
          <w:sz w:val="22"/>
          <w:szCs w:val="22"/>
        </w:rPr>
        <w:t>. Наличие Свидетельства о членстве в СРО  с  допуском  на виды  работ, заявленные в техническом задании, которые оказывают влияние на безопасность объектов капитального строительства, утв. Приказом № 624 от 30.12.2009г. Министерства региона</w:t>
      </w:r>
      <w:r w:rsidR="003C05CA">
        <w:rPr>
          <w:sz w:val="22"/>
          <w:szCs w:val="22"/>
        </w:rPr>
        <w:t>льного развития РФ не требуется;</w:t>
      </w:r>
    </w:p>
    <w:p w:rsidR="00DB28E6" w:rsidRPr="00B614F0" w:rsidRDefault="00DB28E6" w:rsidP="00472CDB">
      <w:pPr>
        <w:shd w:val="clear" w:color="auto" w:fill="FFFFFF"/>
        <w:ind w:left="-284" w:right="-11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2.1.3. Обеспечить  соответствие  сметной  документации  требованиям системы ценообраз</w:t>
      </w:r>
      <w:r w:rsidR="003C05CA">
        <w:rPr>
          <w:sz w:val="22"/>
          <w:szCs w:val="22"/>
        </w:rPr>
        <w:t>ования, принятой в ОАО «ТГК-1»;</w:t>
      </w:r>
    </w:p>
    <w:p w:rsidR="00DB28E6" w:rsidRPr="00B614F0" w:rsidRDefault="008A513F" w:rsidP="00A7061D">
      <w:pPr>
        <w:tabs>
          <w:tab w:val="left" w:pos="993"/>
          <w:tab w:val="left" w:pos="1276"/>
        </w:tabs>
        <w:ind w:left="-284"/>
        <w:jc w:val="both"/>
        <w:rPr>
          <w:iCs/>
          <w:sz w:val="22"/>
          <w:szCs w:val="22"/>
        </w:rPr>
      </w:pPr>
      <w:r w:rsidRPr="00B614F0">
        <w:rPr>
          <w:iCs/>
          <w:sz w:val="22"/>
          <w:szCs w:val="22"/>
        </w:rPr>
        <w:lastRenderedPageBreak/>
        <w:t>2.1.4</w:t>
      </w:r>
      <w:r w:rsidR="00DB28E6" w:rsidRPr="00B614F0">
        <w:rPr>
          <w:iCs/>
          <w:sz w:val="22"/>
          <w:szCs w:val="22"/>
        </w:rPr>
        <w:t>. Обеспечить соответствие применяемых материалов, оборудования и изделий требованиям ГОСТ и ТУ, и наличие сертифика</w:t>
      </w:r>
      <w:r w:rsidR="003C05CA">
        <w:rPr>
          <w:iCs/>
          <w:sz w:val="22"/>
          <w:szCs w:val="22"/>
        </w:rPr>
        <w:t>тов, удостоверяющих их качество;</w:t>
      </w:r>
    </w:p>
    <w:p w:rsidR="00DB28E6" w:rsidRPr="00B614F0" w:rsidRDefault="008A513F" w:rsidP="00A7061D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2.1.5</w:t>
      </w:r>
      <w:r w:rsidR="00DB28E6" w:rsidRPr="00B614F0">
        <w:rPr>
          <w:sz w:val="22"/>
          <w:szCs w:val="22"/>
        </w:rPr>
        <w:t>. Обеспечит</w:t>
      </w:r>
      <w:r w:rsidR="00BC3908" w:rsidRPr="00B614F0">
        <w:rPr>
          <w:sz w:val="22"/>
          <w:szCs w:val="22"/>
        </w:rPr>
        <w:t>ь наличие у работников</w:t>
      </w:r>
      <w:r w:rsidR="00DB28E6" w:rsidRPr="00B614F0">
        <w:rPr>
          <w:sz w:val="22"/>
          <w:szCs w:val="22"/>
        </w:rPr>
        <w:t xml:space="preserve"> организации</w:t>
      </w:r>
      <w:r w:rsidR="00BC3908" w:rsidRPr="00B614F0">
        <w:rPr>
          <w:sz w:val="22"/>
          <w:szCs w:val="22"/>
        </w:rPr>
        <w:t>-исполнителя</w:t>
      </w:r>
      <w:r w:rsidR="00DB28E6" w:rsidRPr="00B614F0">
        <w:rPr>
          <w:sz w:val="22"/>
          <w:szCs w:val="22"/>
        </w:rPr>
        <w:t xml:space="preserve"> при выполнении работ на объектах ОАО «ТГК-1» однотипной спецодежды с названием и логотипом организации-</w:t>
      </w:r>
      <w:r w:rsidR="00D20B6B" w:rsidRPr="00B614F0">
        <w:rPr>
          <w:sz w:val="22"/>
          <w:szCs w:val="22"/>
        </w:rPr>
        <w:t>исполнителя</w:t>
      </w:r>
      <w:r w:rsidR="003C05CA">
        <w:rPr>
          <w:sz w:val="22"/>
          <w:szCs w:val="22"/>
        </w:rPr>
        <w:t>;</w:t>
      </w:r>
    </w:p>
    <w:p w:rsidR="00DB28E6" w:rsidRPr="00B614F0" w:rsidRDefault="008A513F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2.1.6</w:t>
      </w:r>
      <w:r w:rsidR="00DB28E6" w:rsidRPr="00B614F0">
        <w:rPr>
          <w:sz w:val="22"/>
          <w:szCs w:val="22"/>
        </w:rPr>
        <w:t xml:space="preserve">. Обеспечить выполнение требований природоохранного законодательства Российской Федерации и системы экологического менеджмента ОАО </w:t>
      </w:r>
      <w:r w:rsidR="003C05CA">
        <w:rPr>
          <w:sz w:val="22"/>
          <w:szCs w:val="22"/>
        </w:rPr>
        <w:t>«ТГК-1» (Приложение №1);</w:t>
      </w:r>
    </w:p>
    <w:p w:rsidR="00DB28E6" w:rsidRPr="00B614F0" w:rsidRDefault="008A513F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2.1.7</w:t>
      </w:r>
      <w:r w:rsidR="00DB28E6" w:rsidRPr="00B614F0">
        <w:rPr>
          <w:sz w:val="22"/>
          <w:szCs w:val="22"/>
        </w:rPr>
        <w:t>.  Р</w:t>
      </w:r>
      <w:r w:rsidR="00DB28E6" w:rsidRPr="00B614F0">
        <w:rPr>
          <w:color w:val="000000"/>
          <w:sz w:val="22"/>
          <w:szCs w:val="22"/>
        </w:rPr>
        <w:t>аботники организации должны быть ознакомлены с Экологической политикой ОАО «ТГК-1» (Приложение № 2)</w:t>
      </w:r>
      <w:r w:rsidR="002F6AE9" w:rsidRPr="00B614F0">
        <w:rPr>
          <w:color w:val="000000"/>
          <w:sz w:val="22"/>
          <w:szCs w:val="22"/>
        </w:rPr>
        <w:t>.</w:t>
      </w:r>
      <w:r w:rsidR="00DB28E6" w:rsidRPr="00B614F0">
        <w:rPr>
          <w:color w:val="000000"/>
          <w:sz w:val="22"/>
          <w:szCs w:val="22"/>
        </w:rPr>
        <w:t xml:space="preserve"> Исполнитель должен принимать необходимые меры по соблюдению обязательств этой политики в рамках деятельности по выполнению работ, </w:t>
      </w:r>
      <w:r w:rsidR="00DB28E6" w:rsidRPr="00B614F0">
        <w:rPr>
          <w:sz w:val="22"/>
          <w:szCs w:val="22"/>
        </w:rPr>
        <w:t>з</w:t>
      </w:r>
      <w:r w:rsidR="003C05CA">
        <w:rPr>
          <w:sz w:val="22"/>
          <w:szCs w:val="22"/>
        </w:rPr>
        <w:t>аявленных в техническом задании;</w:t>
      </w:r>
    </w:p>
    <w:p w:rsidR="00A7061D" w:rsidRPr="00B614F0" w:rsidRDefault="008A513F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2.1.8</w:t>
      </w:r>
      <w:r w:rsidR="00DB28E6" w:rsidRPr="00B614F0">
        <w:rPr>
          <w:sz w:val="22"/>
          <w:szCs w:val="22"/>
        </w:rPr>
        <w:t xml:space="preserve">. Акты сдачи - приемки могут быть подписаны Заказчиком при условии выполнения Исполнителем указанных выше требований. </w:t>
      </w:r>
    </w:p>
    <w:p w:rsidR="00A7061D" w:rsidRPr="00B614F0" w:rsidRDefault="00A7061D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</w:p>
    <w:p w:rsidR="00A7061D" w:rsidRPr="00B614F0" w:rsidRDefault="00A7061D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  <w:r w:rsidRPr="00B614F0">
        <w:rPr>
          <w:b/>
          <w:sz w:val="22"/>
          <w:szCs w:val="22"/>
        </w:rPr>
        <w:t xml:space="preserve">2.2. Специальные требования: </w:t>
      </w:r>
    </w:p>
    <w:p w:rsidR="00A7061D" w:rsidRPr="00B614F0" w:rsidRDefault="00A7061D" w:rsidP="00A7061D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2.2.1. Наличие обученного и аттестованного персонала, ИТР, обладающих соответствующей квалификацией </w:t>
      </w:r>
      <w:r w:rsidRPr="00B614F0">
        <w:rPr>
          <w:iCs/>
          <w:color w:val="000000"/>
          <w:sz w:val="22"/>
          <w:szCs w:val="22"/>
        </w:rPr>
        <w:t xml:space="preserve">для выполнения заявляемых   </w:t>
      </w:r>
      <w:r w:rsidRPr="00B614F0">
        <w:rPr>
          <w:iCs/>
          <w:sz w:val="22"/>
          <w:szCs w:val="22"/>
        </w:rPr>
        <w:t xml:space="preserve">работ </w:t>
      </w:r>
      <w:r w:rsidRPr="00B614F0">
        <w:rPr>
          <w:sz w:val="22"/>
          <w:szCs w:val="22"/>
        </w:rPr>
        <w:t xml:space="preserve">(дипломированные руководители и производители работ с опытом работы не менее 3-х последних лет по указанному профилю) с опытом работы на энергетических предприятиях и имеющих право: </w:t>
      </w:r>
    </w:p>
    <w:p w:rsidR="00A7061D" w:rsidRPr="00B614F0" w:rsidRDefault="00A7061D" w:rsidP="00A7061D">
      <w:pPr>
        <w:widowControl w:val="0"/>
        <w:tabs>
          <w:tab w:val="left" w:pos="-567"/>
          <w:tab w:val="left" w:pos="-142"/>
        </w:tabs>
        <w:autoSpaceDE w:val="0"/>
        <w:autoSpaceDN w:val="0"/>
        <w:adjustRightInd w:val="0"/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- быть руководителем работ;</w:t>
      </w:r>
    </w:p>
    <w:p w:rsidR="00A7061D" w:rsidRPr="00B614F0" w:rsidRDefault="00A7061D" w:rsidP="00A7061D">
      <w:pPr>
        <w:widowControl w:val="0"/>
        <w:tabs>
          <w:tab w:val="left" w:pos="-142"/>
        </w:tabs>
        <w:autoSpaceDE w:val="0"/>
        <w:autoSpaceDN w:val="0"/>
        <w:adjustRightInd w:val="0"/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- </w:t>
      </w:r>
      <w:r w:rsidR="003C05CA">
        <w:rPr>
          <w:sz w:val="22"/>
          <w:szCs w:val="22"/>
        </w:rPr>
        <w:t>быть производителем работ;</w:t>
      </w:r>
    </w:p>
    <w:p w:rsidR="00A7061D" w:rsidRPr="00B614F0" w:rsidRDefault="00A7061D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2.2.2. Персонал должен быть обучен и аттестован по охране труда (в т.ч. иметь  группу по электробезопасности), пожарной безопасности и промышленной безопасности </w:t>
      </w:r>
      <w:proofErr w:type="spellStart"/>
      <w:r w:rsidRPr="00B614F0">
        <w:rPr>
          <w:sz w:val="22"/>
          <w:szCs w:val="22"/>
        </w:rPr>
        <w:t>энергообъектов</w:t>
      </w:r>
      <w:proofErr w:type="spellEnd"/>
      <w:r w:rsidRPr="00B614F0">
        <w:rPr>
          <w:sz w:val="22"/>
          <w:szCs w:val="22"/>
        </w:rPr>
        <w:t xml:space="preserve"> (руководители работ в соответствии с Положением о порядке подготовки и аттестации работников организаций, осуществляющих деятельность в области промышленной безопасности опас</w:t>
      </w:r>
      <w:r w:rsidR="003C05CA">
        <w:rPr>
          <w:sz w:val="22"/>
          <w:szCs w:val="22"/>
        </w:rPr>
        <w:t>ных  производственных объектов);</w:t>
      </w:r>
    </w:p>
    <w:p w:rsidR="00A7061D" w:rsidRPr="00B614F0" w:rsidRDefault="00EE3640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2.2.3</w:t>
      </w:r>
      <w:r w:rsidR="00EB20DA" w:rsidRPr="00B614F0">
        <w:rPr>
          <w:sz w:val="22"/>
          <w:szCs w:val="22"/>
        </w:rPr>
        <w:t>. Исполнитель</w:t>
      </w:r>
      <w:r w:rsidR="00A7061D" w:rsidRPr="00B614F0">
        <w:rPr>
          <w:sz w:val="22"/>
          <w:szCs w:val="22"/>
        </w:rPr>
        <w:t xml:space="preserve"> обязан обеспечить необходимое количество обученного и аттестованного персонала, обладающего соответствующей квалификацией для выполнения специальных работ (с опытом работы не менее 3-х последних лет по указанному профилю):</w:t>
      </w:r>
    </w:p>
    <w:p w:rsidR="00A7061D" w:rsidRPr="00B614F0" w:rsidRDefault="00A7061D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-  на высоте.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2.2.4</w:t>
      </w:r>
      <w:r w:rsidR="00A7061D" w:rsidRPr="00B614F0">
        <w:rPr>
          <w:sz w:val="22"/>
          <w:szCs w:val="22"/>
        </w:rPr>
        <w:t>. Досконально знать о</w:t>
      </w:r>
      <w:r w:rsidR="0058593A" w:rsidRPr="00B614F0">
        <w:rPr>
          <w:sz w:val="22"/>
          <w:szCs w:val="22"/>
        </w:rPr>
        <w:t>собенности проведения</w:t>
      </w:r>
      <w:r w:rsidR="003C05CA">
        <w:rPr>
          <w:sz w:val="22"/>
          <w:szCs w:val="22"/>
        </w:rPr>
        <w:t xml:space="preserve"> заявляемых работ;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2.2.5</w:t>
      </w:r>
      <w:r w:rsidR="00A7061D" w:rsidRPr="00B614F0">
        <w:rPr>
          <w:sz w:val="22"/>
          <w:szCs w:val="22"/>
        </w:rPr>
        <w:t>. Осуществлять весь комплекс технологических решений и их согласование, позволяющий обеспе</w:t>
      </w:r>
      <w:r w:rsidR="003C05CA">
        <w:rPr>
          <w:sz w:val="22"/>
          <w:szCs w:val="22"/>
        </w:rPr>
        <w:t>чить необходимое качество работ;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2.2.6</w:t>
      </w:r>
      <w:r w:rsidR="00A7061D" w:rsidRPr="00B614F0">
        <w:rPr>
          <w:sz w:val="22"/>
          <w:szCs w:val="22"/>
        </w:rPr>
        <w:t>. Иметь в собственности или иметь гарантированный доступ (прокат, аренда, лизинг, соглашения о покупке, наличие производственных мощностей и т.д.) ко всем видам и типам оборудования, необходимым для выполнения работ, которое должно находиться в рабочем состоянии и не быть занятым на других работах на время производства работ на  КНГЭС</w:t>
      </w:r>
      <w:r w:rsidR="00EB20DA" w:rsidRPr="00B614F0">
        <w:rPr>
          <w:sz w:val="22"/>
          <w:szCs w:val="22"/>
        </w:rPr>
        <w:t>. Исполнитель</w:t>
      </w:r>
      <w:r w:rsidR="00A7061D" w:rsidRPr="00B614F0">
        <w:rPr>
          <w:sz w:val="22"/>
          <w:szCs w:val="22"/>
        </w:rPr>
        <w:t xml:space="preserve"> должен подтвердить наличие обязательств, гарантирующих наличие этого обору</w:t>
      </w:r>
      <w:r w:rsidR="003C05CA">
        <w:rPr>
          <w:sz w:val="22"/>
          <w:szCs w:val="22"/>
        </w:rPr>
        <w:t>дования при осуществлении работ;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2.2.7</w:t>
      </w:r>
      <w:r w:rsidR="00A7061D" w:rsidRPr="00B614F0">
        <w:rPr>
          <w:sz w:val="22"/>
          <w:szCs w:val="22"/>
        </w:rPr>
        <w:t>. Иметь все необходимые для проведения работ инструменты, оборудован</w:t>
      </w:r>
      <w:r w:rsidR="003C05CA">
        <w:rPr>
          <w:sz w:val="22"/>
          <w:szCs w:val="22"/>
        </w:rPr>
        <w:t>ие и специальные приспособления;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2.2.8</w:t>
      </w:r>
      <w:r w:rsidR="00A7061D" w:rsidRPr="00B614F0">
        <w:rPr>
          <w:sz w:val="22"/>
          <w:szCs w:val="22"/>
        </w:rPr>
        <w:t>. Самостоятельно выполнять транспортное обеспечение  работ: перевозку перс</w:t>
      </w:r>
      <w:r w:rsidR="00920158" w:rsidRPr="00B614F0">
        <w:rPr>
          <w:sz w:val="22"/>
          <w:szCs w:val="22"/>
        </w:rPr>
        <w:t>онала,   необхо</w:t>
      </w:r>
      <w:r w:rsidR="003C05CA">
        <w:rPr>
          <w:sz w:val="22"/>
          <w:szCs w:val="22"/>
        </w:rPr>
        <w:t>димых материалов и оборудования;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2.2.9</w:t>
      </w:r>
      <w:r w:rsidR="00A7061D" w:rsidRPr="00B614F0">
        <w:rPr>
          <w:sz w:val="22"/>
          <w:szCs w:val="22"/>
        </w:rPr>
        <w:t xml:space="preserve">. Обеспечить проживание своего персонала на весь период проведения работ в районе расположения КНГЭС, так как КНГЭС не располагает возможностью размещения персонала </w:t>
      </w:r>
      <w:r w:rsidR="002F6AE9" w:rsidRPr="00B614F0">
        <w:rPr>
          <w:sz w:val="22"/>
          <w:szCs w:val="22"/>
        </w:rPr>
        <w:t>И</w:t>
      </w:r>
      <w:r w:rsidR="00A76A46" w:rsidRPr="00B614F0">
        <w:rPr>
          <w:sz w:val="22"/>
          <w:szCs w:val="22"/>
        </w:rPr>
        <w:t>сполнителя</w:t>
      </w:r>
      <w:r w:rsidR="003C05CA">
        <w:rPr>
          <w:sz w:val="22"/>
          <w:szCs w:val="22"/>
        </w:rPr>
        <w:t xml:space="preserve"> на своих объектах;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2.2.10</w:t>
      </w:r>
      <w:r w:rsidR="00A7061D" w:rsidRPr="00B614F0">
        <w:rPr>
          <w:sz w:val="22"/>
          <w:szCs w:val="22"/>
        </w:rPr>
        <w:t>. Организовать своевременное оформление и веде</w:t>
      </w:r>
      <w:r w:rsidR="003C05CA">
        <w:rPr>
          <w:sz w:val="22"/>
          <w:szCs w:val="22"/>
        </w:rPr>
        <w:t>ние исполнительной документации;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2.2.11</w:t>
      </w:r>
      <w:r w:rsidR="00A7061D" w:rsidRPr="00B614F0">
        <w:rPr>
          <w:sz w:val="22"/>
          <w:szCs w:val="22"/>
        </w:rPr>
        <w:t xml:space="preserve">. Обеспечить выполнение работ в соответствии </w:t>
      </w:r>
      <w:r w:rsidR="003C05CA">
        <w:rPr>
          <w:sz w:val="22"/>
          <w:szCs w:val="22"/>
        </w:rPr>
        <w:t>с согласованным графиком работ;</w:t>
      </w:r>
      <w:r w:rsidR="00A7061D" w:rsidRPr="00B614F0">
        <w:rPr>
          <w:sz w:val="22"/>
          <w:szCs w:val="22"/>
        </w:rPr>
        <w:t xml:space="preserve">     </w:t>
      </w:r>
    </w:p>
    <w:p w:rsidR="00A7061D" w:rsidRPr="00B614F0" w:rsidRDefault="00EE3640" w:rsidP="00A7061D">
      <w:pPr>
        <w:tabs>
          <w:tab w:val="left" w:pos="142"/>
          <w:tab w:val="left" w:pos="993"/>
          <w:tab w:val="left" w:pos="1276"/>
        </w:tabs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2.2.12</w:t>
      </w:r>
      <w:r w:rsidR="00A7061D" w:rsidRPr="00B614F0">
        <w:rPr>
          <w:sz w:val="22"/>
          <w:szCs w:val="22"/>
        </w:rPr>
        <w:t xml:space="preserve">. Режим работы </w:t>
      </w:r>
      <w:r w:rsidR="00A76A46" w:rsidRPr="00B614F0">
        <w:rPr>
          <w:sz w:val="22"/>
          <w:szCs w:val="22"/>
        </w:rPr>
        <w:t xml:space="preserve"> </w:t>
      </w:r>
      <w:r w:rsidR="00A7061D" w:rsidRPr="00B614F0">
        <w:rPr>
          <w:sz w:val="22"/>
          <w:szCs w:val="22"/>
        </w:rPr>
        <w:t xml:space="preserve">организации </w:t>
      </w:r>
      <w:r w:rsidR="00A76A46" w:rsidRPr="00B614F0">
        <w:rPr>
          <w:sz w:val="22"/>
          <w:szCs w:val="22"/>
        </w:rPr>
        <w:t xml:space="preserve">– исполнителя </w:t>
      </w:r>
      <w:r w:rsidR="00A7061D" w:rsidRPr="00B614F0">
        <w:rPr>
          <w:sz w:val="22"/>
          <w:szCs w:val="22"/>
        </w:rPr>
        <w:t xml:space="preserve">должен соответствовать внутреннему трудовому распорядку КНГЭС, переход на  многосменный режим  работы, </w:t>
      </w:r>
      <w:r w:rsidR="00A76A46" w:rsidRPr="00B614F0">
        <w:rPr>
          <w:sz w:val="22"/>
          <w:szCs w:val="22"/>
        </w:rPr>
        <w:t>исполнитель</w:t>
      </w:r>
      <w:r w:rsidR="00A7061D" w:rsidRPr="00B614F0">
        <w:rPr>
          <w:sz w:val="22"/>
          <w:szCs w:val="22"/>
        </w:rPr>
        <w:t xml:space="preserve"> обязан согласовать с руководством КНГЭС.</w:t>
      </w:r>
    </w:p>
    <w:p w:rsidR="005A1FAD" w:rsidRPr="00B614F0" w:rsidRDefault="005A1FAD" w:rsidP="006C1474">
      <w:pPr>
        <w:shd w:val="clear" w:color="auto" w:fill="FFFFFF"/>
        <w:spacing w:line="274" w:lineRule="exact"/>
        <w:ind w:left="-426" w:right="7"/>
        <w:jc w:val="both"/>
        <w:rPr>
          <w:sz w:val="22"/>
          <w:szCs w:val="22"/>
        </w:rPr>
      </w:pPr>
    </w:p>
    <w:p w:rsidR="00A7061D" w:rsidRPr="00B614F0" w:rsidRDefault="00FB1552" w:rsidP="005F41E9">
      <w:pPr>
        <w:shd w:val="clear" w:color="auto" w:fill="FFFFFF"/>
        <w:spacing w:line="274" w:lineRule="exact"/>
        <w:ind w:left="-284" w:right="7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 xml:space="preserve">2.3. Требования к </w:t>
      </w:r>
      <w:r w:rsidR="00BC3908" w:rsidRPr="00B614F0">
        <w:rPr>
          <w:b/>
          <w:sz w:val="22"/>
          <w:szCs w:val="22"/>
        </w:rPr>
        <w:t>Исполнителю  при  привлечении  соисполнителей</w:t>
      </w:r>
      <w:r w:rsidRPr="00B614F0">
        <w:rPr>
          <w:b/>
          <w:sz w:val="22"/>
          <w:szCs w:val="22"/>
        </w:rPr>
        <w:t>:</w:t>
      </w:r>
    </w:p>
    <w:p w:rsidR="00A7061D" w:rsidRPr="00B614F0" w:rsidRDefault="00A7061D" w:rsidP="005F41E9">
      <w:pPr>
        <w:shd w:val="clear" w:color="auto" w:fill="FFFFFF"/>
        <w:spacing w:line="274" w:lineRule="exact"/>
        <w:ind w:left="-284" w:right="7"/>
        <w:jc w:val="both"/>
        <w:rPr>
          <w:iCs/>
          <w:sz w:val="22"/>
          <w:szCs w:val="22"/>
        </w:rPr>
      </w:pPr>
      <w:r w:rsidRPr="00B614F0">
        <w:rPr>
          <w:sz w:val="22"/>
          <w:szCs w:val="22"/>
        </w:rPr>
        <w:t>2.</w:t>
      </w:r>
      <w:r w:rsidRPr="00B614F0">
        <w:rPr>
          <w:iCs/>
          <w:sz w:val="22"/>
          <w:szCs w:val="22"/>
        </w:rPr>
        <w:t>3.</w:t>
      </w:r>
      <w:r w:rsidR="002F6AE9" w:rsidRPr="00B614F0">
        <w:rPr>
          <w:iCs/>
          <w:sz w:val="22"/>
          <w:szCs w:val="22"/>
        </w:rPr>
        <w:t>1</w:t>
      </w:r>
      <w:r w:rsidRPr="00B614F0">
        <w:rPr>
          <w:iCs/>
          <w:sz w:val="22"/>
          <w:szCs w:val="22"/>
        </w:rPr>
        <w:t xml:space="preserve">. </w:t>
      </w:r>
      <w:r w:rsidR="000B6700" w:rsidRPr="00B614F0">
        <w:rPr>
          <w:sz w:val="22"/>
          <w:szCs w:val="22"/>
        </w:rPr>
        <w:t>При необходимости проведения отдельных работ соисполнителем, объем работ, выполненных Соисполнителем, должен быть не более 30 % от цены предложения</w:t>
      </w:r>
      <w:r w:rsidR="003C05CA">
        <w:rPr>
          <w:iCs/>
          <w:sz w:val="22"/>
          <w:szCs w:val="22"/>
        </w:rPr>
        <w:t>;</w:t>
      </w:r>
    </w:p>
    <w:p w:rsidR="00A7061D" w:rsidRPr="00B614F0" w:rsidRDefault="00A7061D" w:rsidP="005F41E9">
      <w:pPr>
        <w:shd w:val="clear" w:color="auto" w:fill="FFFFFF"/>
        <w:spacing w:line="274" w:lineRule="exact"/>
        <w:ind w:left="-284" w:right="7"/>
        <w:jc w:val="both"/>
        <w:rPr>
          <w:iCs/>
          <w:sz w:val="22"/>
          <w:szCs w:val="22"/>
        </w:rPr>
      </w:pPr>
      <w:r w:rsidRPr="00B614F0">
        <w:rPr>
          <w:sz w:val="22"/>
          <w:szCs w:val="22"/>
        </w:rPr>
        <w:t>2.</w:t>
      </w:r>
      <w:r w:rsidRPr="00B614F0">
        <w:rPr>
          <w:iCs/>
          <w:sz w:val="22"/>
          <w:szCs w:val="22"/>
        </w:rPr>
        <w:t>3.</w:t>
      </w:r>
      <w:r w:rsidR="002F6AE9" w:rsidRPr="00B614F0">
        <w:rPr>
          <w:iCs/>
          <w:sz w:val="22"/>
          <w:szCs w:val="22"/>
        </w:rPr>
        <w:t>2</w:t>
      </w:r>
      <w:r w:rsidRPr="00B614F0">
        <w:rPr>
          <w:iCs/>
          <w:sz w:val="22"/>
          <w:szCs w:val="22"/>
        </w:rPr>
        <w:t xml:space="preserve">. </w:t>
      </w:r>
      <w:r w:rsidR="00666ED8" w:rsidRPr="00B614F0">
        <w:rPr>
          <w:iCs/>
          <w:sz w:val="22"/>
          <w:szCs w:val="22"/>
        </w:rPr>
        <w:t>Исполнитель</w:t>
      </w:r>
      <w:r w:rsidRPr="00B614F0">
        <w:rPr>
          <w:iCs/>
          <w:sz w:val="22"/>
          <w:szCs w:val="22"/>
        </w:rPr>
        <w:t xml:space="preserve"> должен включить в свою заявку на участие в конкурентной процедуре подробные сведения обо всех </w:t>
      </w:r>
      <w:r w:rsidR="00666ED8" w:rsidRPr="00B614F0">
        <w:rPr>
          <w:sz w:val="22"/>
          <w:szCs w:val="22"/>
        </w:rPr>
        <w:t>соисполнителях</w:t>
      </w:r>
      <w:r w:rsidRPr="00B614F0">
        <w:rPr>
          <w:iCs/>
          <w:sz w:val="22"/>
          <w:szCs w:val="22"/>
        </w:rPr>
        <w:t xml:space="preserve">, которых он предполагает нанять для выполнения работ, включая процентное соотношение </w:t>
      </w:r>
      <w:r w:rsidR="003C05CA">
        <w:rPr>
          <w:iCs/>
          <w:sz w:val="22"/>
          <w:szCs w:val="22"/>
        </w:rPr>
        <w:t>при распределении объёмов работ;</w:t>
      </w:r>
    </w:p>
    <w:p w:rsidR="00A7061D" w:rsidRPr="00B614F0" w:rsidRDefault="00A7061D" w:rsidP="005F41E9">
      <w:pPr>
        <w:shd w:val="clear" w:color="auto" w:fill="FFFFFF"/>
        <w:spacing w:line="274" w:lineRule="exact"/>
        <w:ind w:left="-284" w:right="7"/>
        <w:jc w:val="both"/>
        <w:rPr>
          <w:iCs/>
          <w:sz w:val="22"/>
          <w:szCs w:val="22"/>
        </w:rPr>
      </w:pPr>
      <w:r w:rsidRPr="00B614F0">
        <w:rPr>
          <w:sz w:val="22"/>
          <w:szCs w:val="22"/>
        </w:rPr>
        <w:t>2.</w:t>
      </w:r>
      <w:r w:rsidRPr="00B614F0">
        <w:rPr>
          <w:iCs/>
          <w:sz w:val="22"/>
          <w:szCs w:val="22"/>
        </w:rPr>
        <w:t>3.</w:t>
      </w:r>
      <w:r w:rsidR="002F6AE9" w:rsidRPr="00B614F0">
        <w:rPr>
          <w:iCs/>
          <w:sz w:val="22"/>
          <w:szCs w:val="22"/>
        </w:rPr>
        <w:t>3</w:t>
      </w:r>
      <w:r w:rsidRPr="00B614F0">
        <w:rPr>
          <w:iCs/>
          <w:sz w:val="22"/>
          <w:szCs w:val="22"/>
        </w:rPr>
        <w:t xml:space="preserve">. </w:t>
      </w:r>
      <w:r w:rsidR="00666ED8" w:rsidRPr="00B614F0">
        <w:rPr>
          <w:iCs/>
          <w:sz w:val="22"/>
          <w:szCs w:val="22"/>
        </w:rPr>
        <w:t>Исполнитель</w:t>
      </w:r>
      <w:r w:rsidRPr="00B614F0">
        <w:rPr>
          <w:iCs/>
          <w:sz w:val="22"/>
          <w:szCs w:val="22"/>
        </w:rPr>
        <w:t xml:space="preserve"> должен обеспечить соответствие любого предложенного </w:t>
      </w:r>
      <w:r w:rsidR="00666ED8" w:rsidRPr="00B614F0">
        <w:rPr>
          <w:sz w:val="22"/>
          <w:szCs w:val="22"/>
        </w:rPr>
        <w:t>соисполнителя</w:t>
      </w:r>
      <w:r w:rsidR="00666ED8" w:rsidRPr="00B614F0">
        <w:rPr>
          <w:iCs/>
          <w:sz w:val="22"/>
          <w:szCs w:val="22"/>
        </w:rPr>
        <w:t xml:space="preserve"> </w:t>
      </w:r>
      <w:r w:rsidRPr="00B614F0">
        <w:rPr>
          <w:iCs/>
          <w:sz w:val="22"/>
          <w:szCs w:val="22"/>
        </w:rPr>
        <w:t xml:space="preserve">требованиям </w:t>
      </w:r>
      <w:proofErr w:type="spellStart"/>
      <w:r w:rsidRPr="00B614F0">
        <w:rPr>
          <w:iCs/>
          <w:sz w:val="22"/>
          <w:szCs w:val="22"/>
        </w:rPr>
        <w:t>предквалификационной</w:t>
      </w:r>
      <w:proofErr w:type="spellEnd"/>
      <w:r w:rsidRPr="00B614F0">
        <w:rPr>
          <w:iCs/>
          <w:sz w:val="22"/>
          <w:szCs w:val="22"/>
        </w:rPr>
        <w:t xml:space="preserve"> документации Орга</w:t>
      </w:r>
      <w:r w:rsidR="003C05CA">
        <w:rPr>
          <w:iCs/>
          <w:sz w:val="22"/>
          <w:szCs w:val="22"/>
        </w:rPr>
        <w:t>низатора конкурентной процедуры;</w:t>
      </w:r>
    </w:p>
    <w:p w:rsidR="00A7061D" w:rsidRPr="00B614F0" w:rsidRDefault="00A7061D" w:rsidP="005F41E9">
      <w:pPr>
        <w:shd w:val="clear" w:color="auto" w:fill="FFFFFF"/>
        <w:spacing w:line="274" w:lineRule="exact"/>
        <w:ind w:left="-284" w:right="7"/>
        <w:jc w:val="both"/>
        <w:rPr>
          <w:b/>
          <w:sz w:val="22"/>
          <w:szCs w:val="22"/>
        </w:rPr>
      </w:pPr>
      <w:r w:rsidRPr="00B614F0">
        <w:rPr>
          <w:sz w:val="22"/>
          <w:szCs w:val="22"/>
        </w:rPr>
        <w:t>2.</w:t>
      </w:r>
      <w:r w:rsidRPr="00B614F0">
        <w:rPr>
          <w:iCs/>
          <w:sz w:val="22"/>
          <w:szCs w:val="22"/>
        </w:rPr>
        <w:t>3.</w:t>
      </w:r>
      <w:r w:rsidR="002F6AE9" w:rsidRPr="00B614F0">
        <w:rPr>
          <w:iCs/>
          <w:sz w:val="22"/>
          <w:szCs w:val="22"/>
        </w:rPr>
        <w:t>4</w:t>
      </w:r>
      <w:r w:rsidRPr="00B614F0">
        <w:rPr>
          <w:iCs/>
          <w:sz w:val="22"/>
          <w:szCs w:val="22"/>
        </w:rPr>
        <w:t xml:space="preserve">. Организатор конкурентной процедуры оставляет за собой право отклонить любого из предложенных </w:t>
      </w:r>
      <w:r w:rsidR="00666ED8" w:rsidRPr="00B614F0">
        <w:rPr>
          <w:sz w:val="22"/>
          <w:szCs w:val="22"/>
        </w:rPr>
        <w:t>соисполнителей</w:t>
      </w:r>
      <w:r w:rsidRPr="00B614F0">
        <w:rPr>
          <w:iCs/>
          <w:sz w:val="22"/>
          <w:szCs w:val="22"/>
        </w:rPr>
        <w:t>.</w:t>
      </w:r>
    </w:p>
    <w:p w:rsidR="006C1474" w:rsidRPr="00B614F0" w:rsidRDefault="006C1474" w:rsidP="00A7061D">
      <w:pPr>
        <w:shd w:val="clear" w:color="auto" w:fill="FFFFFF"/>
        <w:spacing w:line="274" w:lineRule="exact"/>
        <w:ind w:left="-284" w:right="7"/>
        <w:jc w:val="both"/>
        <w:rPr>
          <w:sz w:val="22"/>
          <w:szCs w:val="22"/>
        </w:rPr>
      </w:pPr>
    </w:p>
    <w:p w:rsidR="006C1474" w:rsidRPr="00B614F0" w:rsidRDefault="00FF3197" w:rsidP="00FF3197">
      <w:pPr>
        <w:shd w:val="clear" w:color="auto" w:fill="FFFFFF"/>
        <w:spacing w:line="274" w:lineRule="exact"/>
        <w:ind w:left="-426" w:right="7"/>
        <w:jc w:val="both"/>
        <w:rPr>
          <w:b/>
          <w:sz w:val="22"/>
          <w:szCs w:val="22"/>
        </w:rPr>
      </w:pPr>
      <w:r w:rsidRPr="00B614F0">
        <w:rPr>
          <w:b/>
          <w:sz w:val="22"/>
          <w:szCs w:val="22"/>
        </w:rPr>
        <w:t xml:space="preserve">  3.</w:t>
      </w:r>
      <w:r w:rsidR="006C1474" w:rsidRPr="00B614F0">
        <w:rPr>
          <w:b/>
          <w:sz w:val="22"/>
          <w:szCs w:val="22"/>
        </w:rPr>
        <w:t>Запасные части и материалы.</w:t>
      </w:r>
    </w:p>
    <w:p w:rsidR="006C1474" w:rsidRPr="00B614F0" w:rsidRDefault="005F41E9" w:rsidP="005F41E9">
      <w:pPr>
        <w:shd w:val="clear" w:color="auto" w:fill="FFFFFF"/>
        <w:spacing w:line="274" w:lineRule="exact"/>
        <w:ind w:left="-284" w:right="7" w:hanging="142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  </w:t>
      </w:r>
      <w:r w:rsidR="006C1474" w:rsidRPr="00B614F0">
        <w:rPr>
          <w:sz w:val="22"/>
          <w:szCs w:val="22"/>
        </w:rPr>
        <w:t>Не требуются.</w:t>
      </w:r>
    </w:p>
    <w:p w:rsidR="000D793D" w:rsidRPr="00B614F0" w:rsidRDefault="000D793D" w:rsidP="00B614F0">
      <w:pPr>
        <w:shd w:val="clear" w:color="auto" w:fill="FFFFFF"/>
        <w:spacing w:line="274" w:lineRule="exact"/>
        <w:ind w:right="7"/>
        <w:jc w:val="both"/>
        <w:rPr>
          <w:sz w:val="22"/>
          <w:szCs w:val="22"/>
        </w:rPr>
      </w:pPr>
    </w:p>
    <w:p w:rsidR="006C1474" w:rsidRPr="00B614F0" w:rsidRDefault="005F41E9" w:rsidP="005F41E9">
      <w:pPr>
        <w:shd w:val="clear" w:color="auto" w:fill="FFFFFF"/>
        <w:spacing w:line="274" w:lineRule="exact"/>
        <w:ind w:left="-284" w:right="7" w:hanging="142"/>
        <w:jc w:val="both"/>
        <w:rPr>
          <w:sz w:val="22"/>
          <w:szCs w:val="22"/>
        </w:rPr>
      </w:pPr>
      <w:r w:rsidRPr="00B614F0">
        <w:rPr>
          <w:b/>
          <w:bCs/>
          <w:sz w:val="22"/>
          <w:szCs w:val="22"/>
        </w:rPr>
        <w:t xml:space="preserve">  </w:t>
      </w:r>
      <w:r w:rsidR="006C1474" w:rsidRPr="00B614F0">
        <w:rPr>
          <w:b/>
          <w:bCs/>
          <w:sz w:val="22"/>
          <w:szCs w:val="22"/>
        </w:rPr>
        <w:t>Приложения:</w:t>
      </w:r>
    </w:p>
    <w:p w:rsidR="006C1474" w:rsidRPr="00B614F0" w:rsidRDefault="006C1474" w:rsidP="005C0139">
      <w:pPr>
        <w:pStyle w:val="a8"/>
        <w:numPr>
          <w:ilvl w:val="0"/>
          <w:numId w:val="38"/>
        </w:numPr>
        <w:shd w:val="clear" w:color="auto" w:fill="FFFFFF"/>
        <w:spacing w:line="274" w:lineRule="exact"/>
        <w:ind w:left="0" w:right="7" w:hanging="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Обязанности по обеспечению требований «Системы экологического менеджмента</w:t>
      </w:r>
      <w:r w:rsidRPr="00B614F0">
        <w:rPr>
          <w:bCs/>
          <w:sz w:val="22"/>
          <w:szCs w:val="22"/>
        </w:rPr>
        <w:t>» - на 1 листе  в 1 экз.</w:t>
      </w:r>
    </w:p>
    <w:p w:rsidR="006C1474" w:rsidRPr="00B614F0" w:rsidRDefault="006C1474" w:rsidP="005C0139">
      <w:pPr>
        <w:pStyle w:val="a8"/>
        <w:numPr>
          <w:ilvl w:val="0"/>
          <w:numId w:val="38"/>
        </w:numPr>
        <w:shd w:val="clear" w:color="auto" w:fill="FFFFFF"/>
        <w:spacing w:line="274" w:lineRule="exact"/>
        <w:ind w:left="0" w:right="7" w:hanging="284"/>
        <w:jc w:val="both"/>
        <w:rPr>
          <w:bCs/>
          <w:sz w:val="22"/>
          <w:szCs w:val="22"/>
        </w:rPr>
      </w:pPr>
      <w:r w:rsidRPr="00B614F0">
        <w:rPr>
          <w:bCs/>
          <w:sz w:val="22"/>
          <w:szCs w:val="22"/>
        </w:rPr>
        <w:t>«</w:t>
      </w:r>
      <w:r w:rsidRPr="00B614F0">
        <w:rPr>
          <w:sz w:val="22"/>
          <w:szCs w:val="22"/>
        </w:rPr>
        <w:t>Экологическая политика ОАО «ТГК-1</w:t>
      </w:r>
      <w:r w:rsidR="0085101F" w:rsidRPr="00B614F0">
        <w:rPr>
          <w:bCs/>
          <w:sz w:val="22"/>
          <w:szCs w:val="22"/>
        </w:rPr>
        <w:t>» - на 2 листах</w:t>
      </w:r>
      <w:r w:rsidRPr="00B614F0">
        <w:rPr>
          <w:bCs/>
          <w:sz w:val="22"/>
          <w:szCs w:val="22"/>
        </w:rPr>
        <w:t xml:space="preserve"> в 1 экз.</w:t>
      </w:r>
    </w:p>
    <w:p w:rsidR="00BC3908" w:rsidRPr="00B614F0" w:rsidRDefault="005C0139" w:rsidP="005C0139">
      <w:pPr>
        <w:pStyle w:val="a8"/>
        <w:numPr>
          <w:ilvl w:val="0"/>
          <w:numId w:val="38"/>
        </w:numPr>
        <w:shd w:val="clear" w:color="auto" w:fill="FFFFFF"/>
        <w:spacing w:line="274" w:lineRule="exact"/>
        <w:ind w:left="0" w:right="7" w:hanging="284"/>
        <w:jc w:val="both"/>
        <w:rPr>
          <w:bCs/>
          <w:sz w:val="22"/>
          <w:szCs w:val="22"/>
        </w:rPr>
      </w:pPr>
      <w:r w:rsidRPr="00B614F0">
        <w:rPr>
          <w:bCs/>
          <w:sz w:val="22"/>
          <w:szCs w:val="22"/>
        </w:rPr>
        <w:t>Схема электрических соединений ГЭС-1.</w:t>
      </w:r>
    </w:p>
    <w:p w:rsidR="005C0139" w:rsidRPr="00B614F0" w:rsidRDefault="005C0139" w:rsidP="005C0139">
      <w:pPr>
        <w:pStyle w:val="a8"/>
        <w:numPr>
          <w:ilvl w:val="0"/>
          <w:numId w:val="38"/>
        </w:numPr>
        <w:shd w:val="clear" w:color="auto" w:fill="FFFFFF"/>
        <w:spacing w:line="274" w:lineRule="exact"/>
        <w:ind w:left="0" w:right="7" w:hanging="284"/>
        <w:jc w:val="both"/>
        <w:rPr>
          <w:bCs/>
          <w:sz w:val="22"/>
          <w:szCs w:val="22"/>
        </w:rPr>
      </w:pPr>
      <w:r w:rsidRPr="00B614F0">
        <w:rPr>
          <w:bCs/>
          <w:sz w:val="22"/>
          <w:szCs w:val="22"/>
        </w:rPr>
        <w:t>Схема электрических соединений ГЭС-2.</w:t>
      </w:r>
    </w:p>
    <w:p w:rsidR="005C0139" w:rsidRPr="00B614F0" w:rsidRDefault="005C0139" w:rsidP="005C0139">
      <w:pPr>
        <w:pStyle w:val="a8"/>
        <w:numPr>
          <w:ilvl w:val="0"/>
          <w:numId w:val="38"/>
        </w:numPr>
        <w:shd w:val="clear" w:color="auto" w:fill="FFFFFF"/>
        <w:spacing w:line="274" w:lineRule="exact"/>
        <w:ind w:left="0" w:right="7" w:hanging="284"/>
        <w:jc w:val="both"/>
        <w:rPr>
          <w:bCs/>
          <w:sz w:val="22"/>
          <w:szCs w:val="22"/>
        </w:rPr>
      </w:pPr>
      <w:r w:rsidRPr="00B614F0">
        <w:rPr>
          <w:bCs/>
          <w:sz w:val="22"/>
          <w:szCs w:val="22"/>
        </w:rPr>
        <w:t>Схема электрических соединений ГЭС-3.</w:t>
      </w:r>
    </w:p>
    <w:p w:rsidR="005C0139" w:rsidRPr="00B614F0" w:rsidRDefault="005C0139" w:rsidP="005C0139">
      <w:pPr>
        <w:pStyle w:val="a8"/>
        <w:numPr>
          <w:ilvl w:val="0"/>
          <w:numId w:val="38"/>
        </w:numPr>
        <w:shd w:val="clear" w:color="auto" w:fill="FFFFFF"/>
        <w:spacing w:line="274" w:lineRule="exact"/>
        <w:ind w:left="0" w:right="7" w:hanging="284"/>
        <w:jc w:val="both"/>
        <w:rPr>
          <w:bCs/>
          <w:sz w:val="22"/>
          <w:szCs w:val="22"/>
        </w:rPr>
      </w:pPr>
      <w:r w:rsidRPr="00B614F0">
        <w:rPr>
          <w:bCs/>
          <w:sz w:val="22"/>
          <w:szCs w:val="22"/>
        </w:rPr>
        <w:t>Схема электрических соединений ГЭС-9</w:t>
      </w:r>
      <w:r w:rsidR="005F496A" w:rsidRPr="00B614F0">
        <w:rPr>
          <w:bCs/>
          <w:sz w:val="22"/>
          <w:szCs w:val="22"/>
        </w:rPr>
        <w:t>,10</w:t>
      </w:r>
    </w:p>
    <w:p w:rsidR="005C0139" w:rsidRPr="00B614F0" w:rsidRDefault="005C0139" w:rsidP="005C0139">
      <w:pPr>
        <w:pStyle w:val="a8"/>
        <w:numPr>
          <w:ilvl w:val="0"/>
          <w:numId w:val="38"/>
        </w:numPr>
        <w:shd w:val="clear" w:color="auto" w:fill="FFFFFF"/>
        <w:spacing w:line="274" w:lineRule="exact"/>
        <w:ind w:left="0" w:right="7" w:hanging="284"/>
        <w:jc w:val="both"/>
        <w:rPr>
          <w:bCs/>
          <w:sz w:val="22"/>
          <w:szCs w:val="22"/>
        </w:rPr>
      </w:pPr>
      <w:r w:rsidRPr="00B614F0">
        <w:rPr>
          <w:bCs/>
          <w:sz w:val="22"/>
          <w:szCs w:val="22"/>
        </w:rPr>
        <w:t>Схема электрических соединений ГЭС-11.</w:t>
      </w:r>
    </w:p>
    <w:p w:rsidR="005C0139" w:rsidRDefault="005C0139" w:rsidP="005F41E9">
      <w:pPr>
        <w:shd w:val="clear" w:color="auto" w:fill="FFFFFF"/>
        <w:spacing w:line="274" w:lineRule="exact"/>
        <w:ind w:left="-284" w:right="7"/>
        <w:jc w:val="both"/>
        <w:rPr>
          <w:bCs/>
        </w:rPr>
      </w:pPr>
    </w:p>
    <w:p w:rsidR="00B614F0" w:rsidRDefault="00B614F0" w:rsidP="00FE62EE"/>
    <w:p w:rsidR="005F41E9" w:rsidRPr="00860BD3" w:rsidRDefault="005F41E9" w:rsidP="005F41E9">
      <w:pPr>
        <w:jc w:val="right"/>
      </w:pPr>
      <w:r>
        <w:tab/>
      </w:r>
    </w:p>
    <w:p w:rsidR="005F41E9" w:rsidRDefault="005F41E9" w:rsidP="005F41E9">
      <w:pPr>
        <w:tabs>
          <w:tab w:val="left" w:pos="6547"/>
        </w:tabs>
        <w:ind w:left="-567"/>
      </w:pPr>
    </w:p>
    <w:p w:rsidR="00B614F0" w:rsidRDefault="00B614F0" w:rsidP="005015F1">
      <w:pPr>
        <w:ind w:left="-567"/>
        <w:jc w:val="right"/>
        <w:rPr>
          <w:sz w:val="22"/>
          <w:szCs w:val="22"/>
        </w:rPr>
      </w:pPr>
    </w:p>
    <w:p w:rsidR="00B614F0" w:rsidRDefault="00B614F0" w:rsidP="005015F1">
      <w:pPr>
        <w:ind w:left="-567"/>
        <w:jc w:val="right"/>
        <w:rPr>
          <w:sz w:val="22"/>
          <w:szCs w:val="22"/>
        </w:rPr>
      </w:pPr>
    </w:p>
    <w:p w:rsidR="005F41E9" w:rsidRPr="00B614F0" w:rsidRDefault="005015F1" w:rsidP="005015F1">
      <w:pPr>
        <w:ind w:left="-567"/>
        <w:jc w:val="right"/>
        <w:rPr>
          <w:sz w:val="22"/>
          <w:szCs w:val="22"/>
        </w:rPr>
      </w:pPr>
      <w:r w:rsidRPr="00B614F0">
        <w:rPr>
          <w:sz w:val="22"/>
          <w:szCs w:val="22"/>
        </w:rPr>
        <w:t>Приложение №1 к Техническому заданию</w:t>
      </w:r>
    </w:p>
    <w:p w:rsidR="005F41E9" w:rsidRPr="00B614F0" w:rsidRDefault="005F41E9" w:rsidP="006C1474">
      <w:pPr>
        <w:ind w:left="-567"/>
        <w:jc w:val="center"/>
        <w:rPr>
          <w:sz w:val="22"/>
          <w:szCs w:val="22"/>
        </w:rPr>
      </w:pPr>
    </w:p>
    <w:p w:rsidR="005F41E9" w:rsidRPr="00B614F0" w:rsidRDefault="005F41E9" w:rsidP="006C1474">
      <w:pPr>
        <w:ind w:left="-567"/>
        <w:jc w:val="center"/>
        <w:rPr>
          <w:sz w:val="22"/>
          <w:szCs w:val="22"/>
        </w:rPr>
      </w:pPr>
    </w:p>
    <w:p w:rsidR="006C1474" w:rsidRPr="00B614F0" w:rsidRDefault="006C1474" w:rsidP="006C1474">
      <w:pPr>
        <w:ind w:left="-567"/>
        <w:jc w:val="center"/>
        <w:rPr>
          <w:sz w:val="22"/>
          <w:szCs w:val="22"/>
        </w:rPr>
      </w:pPr>
      <w:r w:rsidRPr="00B614F0">
        <w:rPr>
          <w:sz w:val="22"/>
          <w:szCs w:val="22"/>
        </w:rPr>
        <w:t>Обязанности по обеспечению требований Системы экологического менеджмента.</w:t>
      </w:r>
    </w:p>
    <w:p w:rsidR="006C1474" w:rsidRPr="00B614F0" w:rsidRDefault="006C1474" w:rsidP="006C1474">
      <w:pPr>
        <w:ind w:firstLine="720"/>
        <w:jc w:val="both"/>
        <w:rPr>
          <w:b/>
          <w:sz w:val="22"/>
          <w:szCs w:val="22"/>
          <w:u w:val="single"/>
        </w:rPr>
      </w:pPr>
    </w:p>
    <w:p w:rsidR="006C1474" w:rsidRPr="00B614F0" w:rsidRDefault="006C1474" w:rsidP="004C1132">
      <w:pPr>
        <w:ind w:left="-284"/>
        <w:jc w:val="both"/>
        <w:rPr>
          <w:b/>
          <w:sz w:val="22"/>
          <w:szCs w:val="22"/>
          <w:u w:val="single"/>
        </w:rPr>
      </w:pPr>
      <w:r w:rsidRPr="00B614F0">
        <w:rPr>
          <w:b/>
          <w:sz w:val="22"/>
          <w:szCs w:val="22"/>
          <w:u w:val="single"/>
        </w:rPr>
        <w:t>Обязанности Исполнителя:</w:t>
      </w:r>
    </w:p>
    <w:p w:rsidR="006C1474" w:rsidRPr="00B614F0" w:rsidRDefault="006C1474" w:rsidP="004C1132">
      <w:pPr>
        <w:ind w:left="-284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Исполнитель 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6C1474" w:rsidRPr="00B614F0" w:rsidRDefault="006C1474" w:rsidP="004C1132">
      <w:pPr>
        <w:numPr>
          <w:ilvl w:val="0"/>
          <w:numId w:val="34"/>
        </w:numPr>
        <w:spacing w:line="276" w:lineRule="auto"/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Исполнитель,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6C1474" w:rsidRPr="00B614F0" w:rsidRDefault="006C1474" w:rsidP="004C1132">
      <w:pPr>
        <w:numPr>
          <w:ilvl w:val="0"/>
          <w:numId w:val="34"/>
        </w:numPr>
        <w:spacing w:line="276" w:lineRule="auto"/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 xml:space="preserve">Акты сдачи - приемки  выполненных работ подписываются заказчиком при условии выполнения </w:t>
      </w:r>
      <w:r w:rsidR="00366FD3" w:rsidRPr="00B614F0">
        <w:rPr>
          <w:sz w:val="22"/>
          <w:szCs w:val="22"/>
        </w:rPr>
        <w:t>исполнителем</w:t>
      </w:r>
      <w:r w:rsidRPr="00B614F0">
        <w:rPr>
          <w:sz w:val="22"/>
          <w:szCs w:val="22"/>
        </w:rPr>
        <w:t xml:space="preserve"> указанных выше требований.</w:t>
      </w:r>
    </w:p>
    <w:p w:rsidR="006C1474" w:rsidRPr="00B614F0" w:rsidRDefault="006C1474" w:rsidP="004C1132">
      <w:pPr>
        <w:ind w:left="-284"/>
        <w:jc w:val="both"/>
        <w:rPr>
          <w:b/>
          <w:sz w:val="22"/>
          <w:szCs w:val="22"/>
          <w:u w:val="single"/>
        </w:rPr>
      </w:pPr>
    </w:p>
    <w:p w:rsidR="006C1474" w:rsidRPr="00B614F0" w:rsidRDefault="006C1474" w:rsidP="004C1132">
      <w:pPr>
        <w:ind w:left="-284"/>
        <w:jc w:val="both"/>
        <w:rPr>
          <w:b/>
          <w:sz w:val="22"/>
          <w:szCs w:val="22"/>
          <w:u w:val="single"/>
        </w:rPr>
      </w:pPr>
      <w:r w:rsidRPr="00B614F0">
        <w:rPr>
          <w:b/>
          <w:sz w:val="22"/>
          <w:szCs w:val="22"/>
          <w:u w:val="single"/>
        </w:rPr>
        <w:t>Обязанности Заказчика:</w:t>
      </w:r>
    </w:p>
    <w:p w:rsidR="006C1474" w:rsidRPr="00B614F0" w:rsidRDefault="006C1474" w:rsidP="004C1132">
      <w:pPr>
        <w:numPr>
          <w:ilvl w:val="0"/>
          <w:numId w:val="35"/>
        </w:numPr>
        <w:spacing w:line="276" w:lineRule="auto"/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Заказчик обязан предоставить Исполнителю Экологическую политику ОАО «ТГК-1».</w:t>
      </w:r>
    </w:p>
    <w:p w:rsidR="006C1474" w:rsidRPr="00B614F0" w:rsidRDefault="006C1474" w:rsidP="004C1132">
      <w:pPr>
        <w:numPr>
          <w:ilvl w:val="0"/>
          <w:numId w:val="35"/>
        </w:numPr>
        <w:spacing w:line="276" w:lineRule="auto"/>
        <w:ind w:left="-284" w:firstLine="0"/>
        <w:jc w:val="both"/>
        <w:rPr>
          <w:sz w:val="22"/>
          <w:szCs w:val="22"/>
        </w:rPr>
      </w:pPr>
      <w:r w:rsidRPr="00B614F0">
        <w:rPr>
          <w:sz w:val="22"/>
          <w:szCs w:val="22"/>
        </w:rPr>
        <w:t>Заказчик обязан провести инструктаж по доведению до работников Исполнителя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6C1474" w:rsidRPr="00B614F0" w:rsidRDefault="006C1474" w:rsidP="006C1474">
      <w:pPr>
        <w:rPr>
          <w:b/>
          <w:sz w:val="22"/>
          <w:szCs w:val="22"/>
          <w:vertAlign w:val="superscript"/>
        </w:rPr>
      </w:pPr>
    </w:p>
    <w:p w:rsidR="006C1474" w:rsidRPr="00B614F0" w:rsidRDefault="006C1474" w:rsidP="006C1474">
      <w:pPr>
        <w:rPr>
          <w:b/>
          <w:sz w:val="22"/>
          <w:szCs w:val="22"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BC3908" w:rsidRDefault="00BC3908" w:rsidP="006C1474">
      <w:pPr>
        <w:rPr>
          <w:b/>
          <w:vertAlign w:val="superscript"/>
        </w:rPr>
      </w:pPr>
    </w:p>
    <w:p w:rsidR="00BC3908" w:rsidRDefault="00BC3908" w:rsidP="006C1474">
      <w:pPr>
        <w:rPr>
          <w:b/>
          <w:vertAlign w:val="superscript"/>
        </w:rPr>
      </w:pPr>
    </w:p>
    <w:p w:rsidR="00BC3908" w:rsidRDefault="00BC3908" w:rsidP="006C1474">
      <w:pPr>
        <w:rPr>
          <w:b/>
          <w:vertAlign w:val="superscript"/>
        </w:rPr>
      </w:pPr>
    </w:p>
    <w:p w:rsidR="006C1474" w:rsidRDefault="006C1474" w:rsidP="006C1474">
      <w:pPr>
        <w:rPr>
          <w:b/>
          <w:vertAlign w:val="superscript"/>
        </w:rPr>
      </w:pPr>
    </w:p>
    <w:p w:rsidR="00B614F0" w:rsidRDefault="00B614F0" w:rsidP="006956F2">
      <w:pPr>
        <w:rPr>
          <w:b/>
        </w:rPr>
      </w:pPr>
    </w:p>
    <w:p w:rsidR="006C1474" w:rsidRPr="00860BD3" w:rsidRDefault="006C1474" w:rsidP="006C1474">
      <w:pPr>
        <w:jc w:val="right"/>
        <w:rPr>
          <w:b/>
        </w:rPr>
      </w:pPr>
      <w:r w:rsidRPr="00860BD3">
        <w:rPr>
          <w:b/>
        </w:rPr>
        <w:t xml:space="preserve">Приложение № 2 </w:t>
      </w:r>
    </w:p>
    <w:p w:rsidR="006C1474" w:rsidRPr="00860BD3" w:rsidRDefault="006C1474" w:rsidP="006C1474">
      <w:pPr>
        <w:jc w:val="right"/>
      </w:pPr>
      <w:r w:rsidRPr="00860BD3">
        <w:t>к Техническому заданию</w:t>
      </w:r>
    </w:p>
    <w:p w:rsidR="006C1474" w:rsidRPr="00CE71F8" w:rsidRDefault="006C1474" w:rsidP="006C1474">
      <w:pPr>
        <w:pStyle w:val="a9"/>
        <w:spacing w:line="360" w:lineRule="auto"/>
        <w:ind w:left="4248" w:firstLine="708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660288" behindDoc="0" locked="0" layoutInCell="1" allowOverlap="1" wp14:anchorId="022A23DC" wp14:editId="25AE5330">
            <wp:simplePos x="0" y="0"/>
            <wp:positionH relativeFrom="column">
              <wp:posOffset>-27940</wp:posOffset>
            </wp:positionH>
            <wp:positionV relativeFrom="paragraph">
              <wp:posOffset>38735</wp:posOffset>
            </wp:positionV>
            <wp:extent cx="1522730" cy="1008380"/>
            <wp:effectExtent l="19050" t="0" r="1270" b="0"/>
            <wp:wrapNone/>
            <wp:docPr id="2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" cy="100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1474" w:rsidRPr="00CE71F8" w:rsidRDefault="006C1474" w:rsidP="006C1474">
      <w:pPr>
        <w:pStyle w:val="ab"/>
        <w:ind w:left="720" w:right="71" w:firstLine="1080"/>
      </w:pPr>
      <w:r w:rsidRPr="00CE71F8">
        <w:rPr>
          <w:b/>
          <w:bCs/>
        </w:rPr>
        <w:t xml:space="preserve">                      Экологическая политика</w:t>
      </w:r>
    </w:p>
    <w:p w:rsidR="006C1474" w:rsidRPr="00CE71F8" w:rsidRDefault="006C1474" w:rsidP="006C1474">
      <w:pPr>
        <w:pStyle w:val="a9"/>
        <w:ind w:right="76"/>
        <w:jc w:val="right"/>
        <w:rPr>
          <w:bCs/>
          <w:caps/>
        </w:rPr>
      </w:pPr>
      <w:r>
        <w:t xml:space="preserve">                                                                                                                    </w:t>
      </w:r>
      <w:proofErr w:type="gramStart"/>
      <w:r w:rsidRPr="00CE71F8">
        <w:rPr>
          <w:caps/>
        </w:rPr>
        <w:t>Утверждена</w:t>
      </w:r>
      <w:proofErr w:type="gramEnd"/>
      <w:r w:rsidRPr="00CE71F8">
        <w:rPr>
          <w:caps/>
        </w:rPr>
        <w:t xml:space="preserve"> </w:t>
      </w:r>
      <w:r>
        <w:rPr>
          <w:caps/>
        </w:rPr>
        <w:t xml:space="preserve">                              </w:t>
      </w:r>
      <w:r w:rsidRPr="00CE71F8">
        <w:rPr>
          <w:caps/>
        </w:rPr>
        <w:t xml:space="preserve">решением </w:t>
      </w:r>
    </w:p>
    <w:p w:rsidR="006C1474" w:rsidRPr="00CE71F8" w:rsidRDefault="006C1474" w:rsidP="006C1474">
      <w:pPr>
        <w:pStyle w:val="a9"/>
        <w:ind w:right="76" w:firstLine="540"/>
        <w:jc w:val="right"/>
        <w:rPr>
          <w:bCs/>
          <w:caps/>
        </w:rPr>
      </w:pPr>
      <w:r w:rsidRPr="00CE71F8">
        <w:rPr>
          <w:caps/>
        </w:rPr>
        <w:t xml:space="preserve">Совета директоров ОАО «ТГК-1» </w:t>
      </w:r>
    </w:p>
    <w:p w:rsidR="006C1474" w:rsidRPr="00CE71F8" w:rsidRDefault="006C1474" w:rsidP="006C1474">
      <w:pPr>
        <w:pStyle w:val="a9"/>
        <w:ind w:right="76" w:firstLine="540"/>
        <w:jc w:val="right"/>
        <w:rPr>
          <w:bCs/>
          <w:caps/>
        </w:rPr>
      </w:pPr>
      <w:r w:rsidRPr="00CE71F8">
        <w:rPr>
          <w:caps/>
        </w:rPr>
        <w:t xml:space="preserve">от « 5 » июня </w:t>
      </w:r>
      <w:smartTag w:uri="urn:schemas-microsoft-com:office:smarttags" w:element="metricconverter">
        <w:smartTagPr>
          <w:attr w:name="ProductID" w:val="2007 г"/>
        </w:smartTagPr>
        <w:r w:rsidRPr="00CE71F8">
          <w:rPr>
            <w:caps/>
          </w:rPr>
          <w:t>2007 г</w:t>
        </w:r>
      </w:smartTag>
      <w:r w:rsidRPr="00CE71F8">
        <w:rPr>
          <w:caps/>
        </w:rPr>
        <w:t>.</w:t>
      </w:r>
    </w:p>
    <w:p w:rsidR="006C1474" w:rsidRPr="00CE71F8" w:rsidRDefault="006C1474" w:rsidP="006C1474">
      <w:pPr>
        <w:pStyle w:val="ab"/>
        <w:ind w:left="720" w:right="71" w:firstLine="1080"/>
      </w:pPr>
    </w:p>
    <w:p w:rsidR="006C1474" w:rsidRPr="006956F2" w:rsidRDefault="006C1474" w:rsidP="00B614F0">
      <w:pPr>
        <w:pStyle w:val="ab"/>
        <w:ind w:left="-284" w:right="71" w:firstLine="284"/>
        <w:jc w:val="both"/>
        <w:rPr>
          <w:sz w:val="22"/>
          <w:szCs w:val="22"/>
        </w:rPr>
      </w:pPr>
      <w:r w:rsidRPr="006956F2">
        <w:rPr>
          <w:sz w:val="22"/>
          <w:szCs w:val="22"/>
        </w:rPr>
        <w:t>ОАО «ТГК-1» - один из крупнейших в Европе межрегиональных комплексов по производству электрической энергии и по производству, передаче и продаже тепла. В состав компании входят генерирующие активы, расположенные в четырех субъектах Российской Федерации - Санкт-Петербурге, Ленинградской и Мурманской областях, и в Республике Карелия.</w:t>
      </w:r>
    </w:p>
    <w:p w:rsidR="006C1474" w:rsidRPr="006956F2" w:rsidRDefault="006C1474" w:rsidP="004C1132">
      <w:pPr>
        <w:pStyle w:val="ab"/>
        <w:ind w:left="-284" w:right="71"/>
        <w:jc w:val="both"/>
        <w:rPr>
          <w:sz w:val="22"/>
          <w:szCs w:val="22"/>
        </w:rPr>
      </w:pPr>
      <w:r w:rsidRPr="006956F2">
        <w:rPr>
          <w:sz w:val="22"/>
          <w:szCs w:val="22"/>
        </w:rPr>
        <w:t xml:space="preserve"> Хозяйственная деятельность компании напрямую связана с использованием природных ресурсов и воздействием на окружающую среду. В процессе производственной деятельности образуются отходы производства, выбросы загрязняющих веществ и парниковых газов в атмосферу и сбросы загрязненных сточных вод, а также тепловое загрязнение поверхностных водных объектов.</w:t>
      </w:r>
    </w:p>
    <w:p w:rsidR="006C1474" w:rsidRPr="006956F2" w:rsidRDefault="006C1474" w:rsidP="004C1132">
      <w:pPr>
        <w:pStyle w:val="ab"/>
        <w:ind w:left="-284" w:right="71"/>
        <w:jc w:val="both"/>
        <w:rPr>
          <w:sz w:val="22"/>
          <w:szCs w:val="22"/>
        </w:rPr>
      </w:pPr>
      <w:r w:rsidRPr="006956F2">
        <w:rPr>
          <w:sz w:val="22"/>
          <w:szCs w:val="22"/>
        </w:rPr>
        <w:t xml:space="preserve">Приоритетной задачей компании является повышение ее социальной и экологической ответственности. Поэтому менеджмент и все сотрудники компании принимают на себя следующие обязательства: 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  <w:tab w:val="num" w:pos="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>признание конституционного права человека на благоприятную окружающую среду;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  <w:tab w:val="num" w:pos="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>безукоризненное соблюдение требований природоохранного законодательства;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  <w:tab w:val="num" w:pos="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>непрерывное снижение негативного воздействия на окружающую среду предприятий компании, в первую очередь при реализации проектов развития электроэнергетической отрасли в Санкт-Петербурге, Ленинградской, Мурманской областях и Республике Карелия;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  <w:tab w:val="num" w:pos="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 xml:space="preserve">рациональное использование природных и энергетических ресурсов; </w:t>
      </w:r>
    </w:p>
    <w:p w:rsidR="006C1474" w:rsidRPr="006956F2" w:rsidRDefault="006C1474" w:rsidP="004C1132">
      <w:pPr>
        <w:pStyle w:val="ab"/>
        <w:numPr>
          <w:ilvl w:val="0"/>
          <w:numId w:val="36"/>
        </w:numPr>
        <w:tabs>
          <w:tab w:val="clear" w:pos="360"/>
          <w:tab w:val="num" w:pos="0"/>
          <w:tab w:val="num" w:pos="1080"/>
        </w:tabs>
        <w:spacing w:after="0"/>
        <w:ind w:left="-284" w:right="71" w:firstLine="0"/>
        <w:jc w:val="both"/>
        <w:rPr>
          <w:sz w:val="22"/>
          <w:szCs w:val="22"/>
        </w:rPr>
      </w:pPr>
      <w:r w:rsidRPr="006956F2">
        <w:rPr>
          <w:sz w:val="22"/>
          <w:szCs w:val="22"/>
        </w:rPr>
        <w:t>приоритет принятия предупредительных мер над мерами по ликвидации экологических негативных воздействий;</w:t>
      </w:r>
    </w:p>
    <w:p w:rsidR="006C1474" w:rsidRPr="006956F2" w:rsidRDefault="006C1474" w:rsidP="004C1132">
      <w:pPr>
        <w:pStyle w:val="ab"/>
        <w:numPr>
          <w:ilvl w:val="0"/>
          <w:numId w:val="36"/>
        </w:numPr>
        <w:tabs>
          <w:tab w:val="clear" w:pos="360"/>
          <w:tab w:val="num" w:pos="0"/>
          <w:tab w:val="num" w:pos="1080"/>
        </w:tabs>
        <w:spacing w:after="0"/>
        <w:ind w:left="-284" w:right="71" w:firstLine="0"/>
        <w:jc w:val="both"/>
        <w:rPr>
          <w:sz w:val="22"/>
          <w:szCs w:val="22"/>
        </w:rPr>
      </w:pPr>
      <w:r w:rsidRPr="006956F2">
        <w:rPr>
          <w:sz w:val="22"/>
          <w:szCs w:val="22"/>
        </w:rPr>
        <w:t>открытость и доступность экологической информации;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>совершенствование системы управления компанией в области охраны окружающей среды в соответствии с  требованиями международных стандартов.</w:t>
      </w:r>
    </w:p>
    <w:p w:rsidR="006C1474" w:rsidRPr="006956F2" w:rsidRDefault="006C1474" w:rsidP="004C1132">
      <w:pPr>
        <w:pStyle w:val="ab"/>
        <w:ind w:left="-284" w:right="71"/>
        <w:jc w:val="both"/>
        <w:rPr>
          <w:sz w:val="22"/>
          <w:szCs w:val="22"/>
        </w:rPr>
      </w:pPr>
      <w:r w:rsidRPr="006956F2">
        <w:rPr>
          <w:sz w:val="22"/>
          <w:szCs w:val="22"/>
        </w:rPr>
        <w:t xml:space="preserve">       Компанией ежегодно составляется и реализуется план природоохранных мероприятий, нацеленных на охрану окружающей среды и выполнение требований природоохранного законодательства Российской Федерации. Обязательство по непрерывному снижению негативного воздействия на окружающую среду будет обеспечено за счет реализации первоочередных природоохранных мероприятий: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 xml:space="preserve">строительство и ввод в эксплуатацию высокоэкономичных парогазовых энергоблоков с современными </w:t>
      </w:r>
      <w:proofErr w:type="spellStart"/>
      <w:r w:rsidRPr="006956F2">
        <w:rPr>
          <w:color w:val="auto"/>
          <w:sz w:val="22"/>
          <w:szCs w:val="22"/>
        </w:rPr>
        <w:t>низкоэмиссионными</w:t>
      </w:r>
      <w:proofErr w:type="spellEnd"/>
      <w:r w:rsidRPr="006956F2">
        <w:rPr>
          <w:color w:val="auto"/>
          <w:sz w:val="22"/>
          <w:szCs w:val="22"/>
        </w:rPr>
        <w:t xml:space="preserve"> камерами сгорания газовых турбин с целью снижения выбросов оксидов азота и парниковых газов в окружающую атмосферу;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 xml:space="preserve">строительство оборотной системы технического водоснабжения на тепловых </w:t>
      </w:r>
      <w:proofErr w:type="gramStart"/>
      <w:r w:rsidRPr="006956F2">
        <w:rPr>
          <w:color w:val="auto"/>
          <w:sz w:val="22"/>
          <w:szCs w:val="22"/>
        </w:rPr>
        <w:t>электростанциях</w:t>
      </w:r>
      <w:proofErr w:type="gramEnd"/>
      <w:r w:rsidRPr="006956F2">
        <w:rPr>
          <w:color w:val="auto"/>
          <w:sz w:val="22"/>
          <w:szCs w:val="22"/>
        </w:rPr>
        <w:t xml:space="preserve"> с целью исключения сбросов загрязняющих веществ в водные источники и уменьшения теплового загрязнения поверхностных водных объектов;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>реконструкция тепловых сетей с применением новых теплоизоляционных материалов, позволяющих снизить тепловые потери более чем в 2 раза и, как следствие, минимизировать тепловое загрязнение окружающей среды и выбросы загрязняющих веществ и парниковых газов в атмосферу;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>реконструкция и модернизация гидротурбинного оборудования с использованием новых экологически чистых конструкций с целью устранения сбросов загрязнителей в нормальных условиях и нештатных ситуациях;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 xml:space="preserve">строительство новых и реконструкция существующих очистных сооружений загрязненных сточных </w:t>
      </w:r>
      <w:proofErr w:type="gramStart"/>
      <w:r w:rsidRPr="006956F2">
        <w:rPr>
          <w:color w:val="auto"/>
          <w:sz w:val="22"/>
          <w:szCs w:val="22"/>
        </w:rPr>
        <w:t>вод</w:t>
      </w:r>
      <w:proofErr w:type="gramEnd"/>
      <w:r w:rsidRPr="006956F2">
        <w:rPr>
          <w:color w:val="auto"/>
          <w:sz w:val="22"/>
          <w:szCs w:val="22"/>
        </w:rPr>
        <w:t xml:space="preserve"> с целью исключения попадания загрязняющих веществ в поверхностные водные объекты;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 xml:space="preserve">установка </w:t>
      </w:r>
      <w:proofErr w:type="spellStart"/>
      <w:r w:rsidRPr="006956F2">
        <w:rPr>
          <w:color w:val="auto"/>
          <w:sz w:val="22"/>
          <w:szCs w:val="22"/>
        </w:rPr>
        <w:t>рыбозащитных</w:t>
      </w:r>
      <w:proofErr w:type="spellEnd"/>
      <w:r w:rsidRPr="006956F2">
        <w:rPr>
          <w:color w:val="auto"/>
          <w:sz w:val="22"/>
          <w:szCs w:val="22"/>
        </w:rPr>
        <w:t xml:space="preserve"> сооружений на водозаборах с целью предупреждения негативного воздействия на объекты животного мира.</w:t>
      </w:r>
    </w:p>
    <w:p w:rsidR="006C1474" w:rsidRPr="006956F2" w:rsidRDefault="006C1474" w:rsidP="004C1132">
      <w:pPr>
        <w:pStyle w:val="Default"/>
        <w:numPr>
          <w:ilvl w:val="0"/>
          <w:numId w:val="36"/>
        </w:numPr>
        <w:tabs>
          <w:tab w:val="clear" w:pos="360"/>
        </w:tabs>
        <w:ind w:left="-284" w:right="71" w:firstLine="0"/>
        <w:jc w:val="both"/>
        <w:rPr>
          <w:color w:val="auto"/>
          <w:sz w:val="22"/>
          <w:szCs w:val="22"/>
        </w:rPr>
      </w:pPr>
      <w:r w:rsidRPr="006956F2">
        <w:rPr>
          <w:color w:val="auto"/>
          <w:sz w:val="22"/>
          <w:szCs w:val="22"/>
        </w:rPr>
        <w:t xml:space="preserve">ОАО «ТГК-1» осуществляет свою производственную деятельность, осознавая ответственность перед обществом за сохранение благоприятной окружающей среды и обеспечение экологической безопасности, </w:t>
      </w:r>
      <w:r w:rsidRPr="006956F2">
        <w:rPr>
          <w:color w:val="auto"/>
          <w:sz w:val="22"/>
          <w:szCs w:val="22"/>
        </w:rPr>
        <w:lastRenderedPageBreak/>
        <w:t xml:space="preserve">за счет обеспечения надежного и экологически безопасного производства, транспорта и распределения энергии, комплексного подхода к использованию природных энергетических ресурсов. </w:t>
      </w:r>
    </w:p>
    <w:p w:rsidR="006A19B8" w:rsidRPr="006956F2" w:rsidRDefault="006A19B8" w:rsidP="006C1474">
      <w:pPr>
        <w:tabs>
          <w:tab w:val="left" w:pos="284"/>
        </w:tabs>
        <w:jc w:val="both"/>
        <w:rPr>
          <w:sz w:val="22"/>
          <w:szCs w:val="22"/>
          <w:vertAlign w:val="superscript"/>
        </w:rPr>
      </w:pPr>
    </w:p>
    <w:p w:rsidR="006A19B8" w:rsidRDefault="006A19B8" w:rsidP="006C1474">
      <w:pPr>
        <w:tabs>
          <w:tab w:val="left" w:pos="284"/>
        </w:tabs>
        <w:jc w:val="both"/>
        <w:sectPr w:rsidR="006A19B8" w:rsidSect="006956F2">
          <w:pgSz w:w="11906" w:h="16838"/>
          <w:pgMar w:top="567" w:right="567" w:bottom="567" w:left="1559" w:header="709" w:footer="709" w:gutter="0"/>
          <w:cols w:space="708"/>
          <w:docGrid w:linePitch="360"/>
        </w:sectPr>
      </w:pPr>
    </w:p>
    <w:p w:rsidR="006A19B8" w:rsidRPr="00860BD3" w:rsidRDefault="006A19B8" w:rsidP="006A19B8">
      <w:pPr>
        <w:jc w:val="right"/>
        <w:rPr>
          <w:b/>
        </w:rPr>
      </w:pPr>
      <w:r>
        <w:object w:dxaOrig="23512" w:dyaOrig="174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9.9pt;height:436.1pt" o:ole="">
            <v:imagedata r:id="rId10" o:title=""/>
          </v:shape>
          <o:OLEObject Type="Embed" ProgID="Visio.Drawing.11" ShapeID="_x0000_i1025" DrawAspect="Content" ObjectID="_1423893750" r:id="rId11"/>
        </w:object>
      </w:r>
      <w:r>
        <w:rPr>
          <w:b/>
        </w:rPr>
        <w:t>Приложение № 3</w:t>
      </w:r>
    </w:p>
    <w:p w:rsidR="006A19B8" w:rsidRDefault="006A19B8" w:rsidP="006A19B8">
      <w:pPr>
        <w:tabs>
          <w:tab w:val="left" w:pos="284"/>
        </w:tabs>
        <w:jc w:val="right"/>
        <w:rPr>
          <w:vertAlign w:val="superscript"/>
        </w:rPr>
      </w:pPr>
      <w:r w:rsidRPr="00860BD3">
        <w:t>к Техническому заданию</w:t>
      </w:r>
    </w:p>
    <w:p w:rsidR="006A19B8" w:rsidRDefault="006A19B8" w:rsidP="006C1474">
      <w:pPr>
        <w:tabs>
          <w:tab w:val="left" w:pos="284"/>
        </w:tabs>
        <w:jc w:val="both"/>
        <w:sectPr w:rsidR="006A19B8" w:rsidSect="006A19B8">
          <w:pgSz w:w="16838" w:h="11906" w:orient="landscape"/>
          <w:pgMar w:top="1559" w:right="1134" w:bottom="567" w:left="1134" w:header="709" w:footer="709" w:gutter="0"/>
          <w:cols w:space="708"/>
          <w:docGrid w:linePitch="360"/>
        </w:sectPr>
      </w:pPr>
    </w:p>
    <w:p w:rsidR="006A19B8" w:rsidRDefault="006A19B8" w:rsidP="006C1474">
      <w:pPr>
        <w:tabs>
          <w:tab w:val="left" w:pos="284"/>
        </w:tabs>
        <w:jc w:val="both"/>
      </w:pPr>
      <w:r>
        <w:object w:dxaOrig="16561" w:dyaOrig="23810">
          <v:shape id="_x0000_i1026" type="#_x0000_t75" style="width:452.4pt;height:635.75pt" o:ole="">
            <v:imagedata r:id="rId12" o:title=""/>
          </v:shape>
          <o:OLEObject Type="Embed" ProgID="Visio.Drawing.11" ShapeID="_x0000_i1026" DrawAspect="Content" ObjectID="_1423893751" r:id="rId13"/>
        </w:object>
      </w:r>
    </w:p>
    <w:p w:rsidR="006A19B8" w:rsidRPr="006A19B8" w:rsidRDefault="006A19B8" w:rsidP="006A19B8"/>
    <w:p w:rsidR="006A19B8" w:rsidRPr="006A19B8" w:rsidRDefault="006A19B8" w:rsidP="006A19B8"/>
    <w:p w:rsidR="006A19B8" w:rsidRPr="006A19B8" w:rsidRDefault="006A19B8" w:rsidP="006A19B8"/>
    <w:p w:rsidR="006A19B8" w:rsidRPr="00860BD3" w:rsidRDefault="006A19B8" w:rsidP="006A19B8">
      <w:pPr>
        <w:jc w:val="right"/>
        <w:rPr>
          <w:b/>
        </w:rPr>
      </w:pPr>
      <w:r>
        <w:tab/>
      </w:r>
      <w:r>
        <w:rPr>
          <w:b/>
        </w:rPr>
        <w:t>Приложение № 4</w:t>
      </w:r>
      <w:r w:rsidRPr="00860BD3">
        <w:rPr>
          <w:b/>
        </w:rPr>
        <w:t xml:space="preserve"> </w:t>
      </w:r>
    </w:p>
    <w:p w:rsidR="006A19B8" w:rsidRPr="00860BD3" w:rsidRDefault="006A19B8" w:rsidP="006A19B8">
      <w:pPr>
        <w:jc w:val="right"/>
      </w:pPr>
      <w:r w:rsidRPr="00860BD3">
        <w:t>к Техническому заданию</w:t>
      </w:r>
    </w:p>
    <w:p w:rsidR="006A19B8" w:rsidRDefault="006A19B8" w:rsidP="006A19B8">
      <w:pPr>
        <w:tabs>
          <w:tab w:val="left" w:pos="6915"/>
        </w:tabs>
      </w:pPr>
    </w:p>
    <w:p w:rsidR="005F496A" w:rsidRDefault="005F496A" w:rsidP="006A19B8">
      <w:pPr>
        <w:tabs>
          <w:tab w:val="left" w:pos="6750"/>
        </w:tabs>
        <w:sectPr w:rsidR="005F496A" w:rsidSect="006A19B8">
          <w:pgSz w:w="11906" w:h="16838"/>
          <w:pgMar w:top="1134" w:right="567" w:bottom="1134" w:left="1559" w:header="709" w:footer="709" w:gutter="0"/>
          <w:cols w:space="708"/>
          <w:docGrid w:linePitch="360"/>
        </w:sectPr>
      </w:pPr>
    </w:p>
    <w:p w:rsidR="006A19B8" w:rsidRDefault="006A19B8" w:rsidP="006A19B8">
      <w:pPr>
        <w:tabs>
          <w:tab w:val="left" w:pos="6750"/>
        </w:tabs>
      </w:pPr>
      <w:r>
        <w:lastRenderedPageBreak/>
        <w:tab/>
      </w:r>
    </w:p>
    <w:p w:rsidR="006A19B8" w:rsidRDefault="006A19B8" w:rsidP="006A19B8"/>
    <w:p w:rsidR="005F496A" w:rsidRDefault="005F496A" w:rsidP="006A19B8"/>
    <w:p w:rsidR="005F496A" w:rsidRDefault="005F496A" w:rsidP="006A19B8">
      <w:r>
        <w:object w:dxaOrig="25369" w:dyaOrig="19976">
          <v:shape id="_x0000_i1027" type="#_x0000_t75" style="width:644.6pt;height:385.8pt" o:ole="">
            <v:imagedata r:id="rId14" o:title=""/>
          </v:shape>
          <o:OLEObject Type="Embed" ProgID="Visio.Drawing.11" ShapeID="_x0000_i1027" DrawAspect="Content" ObjectID="_1423893752" r:id="rId15"/>
        </w:object>
      </w:r>
    </w:p>
    <w:p w:rsidR="005F496A" w:rsidRDefault="005F496A" w:rsidP="006A19B8"/>
    <w:p w:rsidR="005F496A" w:rsidRPr="00860BD3" w:rsidRDefault="005F496A" w:rsidP="005F496A">
      <w:pPr>
        <w:jc w:val="right"/>
        <w:rPr>
          <w:b/>
        </w:rPr>
      </w:pPr>
      <w:r>
        <w:rPr>
          <w:b/>
        </w:rPr>
        <w:t>Приложение № 5</w:t>
      </w:r>
    </w:p>
    <w:p w:rsidR="005F496A" w:rsidRDefault="005F496A" w:rsidP="005F496A">
      <w:pPr>
        <w:tabs>
          <w:tab w:val="left" w:pos="284"/>
        </w:tabs>
        <w:jc w:val="right"/>
        <w:rPr>
          <w:vertAlign w:val="superscript"/>
        </w:rPr>
      </w:pPr>
      <w:r w:rsidRPr="00860BD3">
        <w:t>к Техническому заданию</w:t>
      </w:r>
    </w:p>
    <w:p w:rsidR="005F496A" w:rsidRDefault="005F496A" w:rsidP="005F496A">
      <w:pPr>
        <w:tabs>
          <w:tab w:val="left" w:pos="284"/>
        </w:tabs>
        <w:jc w:val="both"/>
        <w:sectPr w:rsidR="005F496A" w:rsidSect="006A19B8">
          <w:pgSz w:w="16838" w:h="11906" w:orient="landscape"/>
          <w:pgMar w:top="1559" w:right="1134" w:bottom="567" w:left="1134" w:header="709" w:footer="709" w:gutter="0"/>
          <w:cols w:space="708"/>
          <w:docGrid w:linePitch="360"/>
        </w:sectPr>
      </w:pPr>
    </w:p>
    <w:p w:rsidR="005F496A" w:rsidRDefault="005F496A" w:rsidP="006A19B8"/>
    <w:p w:rsidR="005F496A" w:rsidRDefault="00071213" w:rsidP="006A19B8">
      <w:r>
        <w:object w:dxaOrig="23504" w:dyaOrig="18919">
          <v:shape id="_x0000_i1028" type="#_x0000_t75" style="width:674.5pt;height:418.4pt" o:ole="">
            <v:imagedata r:id="rId16" o:title=""/>
          </v:shape>
          <o:OLEObject Type="Embed" ProgID="Visio.Drawing.11" ShapeID="_x0000_i1028" DrawAspect="Content" ObjectID="_1423893753" r:id="rId17"/>
        </w:object>
      </w:r>
    </w:p>
    <w:p w:rsidR="005F496A" w:rsidRDefault="005F496A" w:rsidP="006A19B8"/>
    <w:p w:rsidR="00071213" w:rsidRPr="00860BD3" w:rsidRDefault="00071213" w:rsidP="00071213">
      <w:pPr>
        <w:jc w:val="right"/>
        <w:rPr>
          <w:b/>
        </w:rPr>
      </w:pPr>
      <w:r>
        <w:tab/>
      </w:r>
      <w:r>
        <w:rPr>
          <w:b/>
        </w:rPr>
        <w:t>Приложение № 6</w:t>
      </w:r>
    </w:p>
    <w:p w:rsidR="00071213" w:rsidRDefault="00071213" w:rsidP="00071213">
      <w:pPr>
        <w:tabs>
          <w:tab w:val="left" w:pos="284"/>
        </w:tabs>
        <w:jc w:val="right"/>
        <w:rPr>
          <w:vertAlign w:val="superscript"/>
        </w:rPr>
      </w:pPr>
      <w:r w:rsidRPr="00860BD3">
        <w:t>к Техническому заданию</w:t>
      </w:r>
    </w:p>
    <w:p w:rsidR="005F496A" w:rsidRDefault="005F496A" w:rsidP="006A19B8"/>
    <w:p w:rsidR="005F496A" w:rsidRDefault="005F496A" w:rsidP="006A19B8"/>
    <w:p w:rsidR="005F496A" w:rsidRDefault="00071213" w:rsidP="006A19B8">
      <w:r>
        <w:object w:dxaOrig="26643" w:dyaOrig="16872">
          <v:shape id="_x0000_i1029" type="#_x0000_t75" style="width:723.4pt;height:398.05pt" o:ole="">
            <v:imagedata r:id="rId18" o:title=""/>
          </v:shape>
          <o:OLEObject Type="Embed" ProgID="Visio.Drawing.11" ShapeID="_x0000_i1029" DrawAspect="Content" ObjectID="_1423893754" r:id="rId19"/>
        </w:object>
      </w:r>
    </w:p>
    <w:p w:rsidR="00071213" w:rsidRDefault="00071213" w:rsidP="006A19B8"/>
    <w:p w:rsidR="00071213" w:rsidRDefault="00071213" w:rsidP="00071213"/>
    <w:p w:rsidR="00071213" w:rsidRPr="00860BD3" w:rsidRDefault="00071213" w:rsidP="00071213">
      <w:pPr>
        <w:jc w:val="right"/>
        <w:rPr>
          <w:b/>
        </w:rPr>
      </w:pPr>
      <w:r>
        <w:tab/>
      </w:r>
      <w:r>
        <w:rPr>
          <w:b/>
        </w:rPr>
        <w:t>Приложение № 7</w:t>
      </w:r>
    </w:p>
    <w:p w:rsidR="006A19B8" w:rsidRPr="00DE0B6D" w:rsidRDefault="00B614F0" w:rsidP="00B614F0">
      <w:pPr>
        <w:tabs>
          <w:tab w:val="left" w:pos="284"/>
        </w:tabs>
        <w:jc w:val="right"/>
        <w:rPr>
          <w:vertAlign w:val="superscript"/>
        </w:rPr>
      </w:pPr>
      <w:r>
        <w:t>к Техническому заданию</w:t>
      </w:r>
    </w:p>
    <w:sectPr w:rsidR="006A19B8" w:rsidRPr="00DE0B6D" w:rsidSect="006A19B8">
      <w:pgSz w:w="16838" w:h="11906" w:orient="landscape"/>
      <w:pgMar w:top="1559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33F6" w:rsidRDefault="008033F6" w:rsidP="00A76A46">
      <w:r>
        <w:separator/>
      </w:r>
    </w:p>
  </w:endnote>
  <w:endnote w:type="continuationSeparator" w:id="0">
    <w:p w:rsidR="008033F6" w:rsidRDefault="008033F6" w:rsidP="00A76A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33F6" w:rsidRDefault="008033F6" w:rsidP="00A76A46">
      <w:r>
        <w:separator/>
      </w:r>
    </w:p>
  </w:footnote>
  <w:footnote w:type="continuationSeparator" w:id="0">
    <w:p w:rsidR="008033F6" w:rsidRDefault="008033F6" w:rsidP="00A76A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A63E2"/>
    <w:multiLevelType w:val="hybridMultilevel"/>
    <w:tmpl w:val="1D6E7B62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">
    <w:nsid w:val="03964244"/>
    <w:multiLevelType w:val="hybridMultilevel"/>
    <w:tmpl w:val="F18055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DD4D7C"/>
    <w:multiLevelType w:val="hybridMultilevel"/>
    <w:tmpl w:val="2D2C5058"/>
    <w:lvl w:ilvl="0" w:tplc="026C640A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8A67B1C"/>
    <w:multiLevelType w:val="singleLevel"/>
    <w:tmpl w:val="69B00112"/>
    <w:lvl w:ilvl="0">
      <w:start w:val="1"/>
      <w:numFmt w:val="decimal"/>
      <w:lvlText w:val="1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4">
    <w:nsid w:val="0967768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AC26940"/>
    <w:multiLevelType w:val="hybridMultilevel"/>
    <w:tmpl w:val="929A94A4"/>
    <w:lvl w:ilvl="0" w:tplc="3CBAF6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C4668E"/>
    <w:multiLevelType w:val="hybridMultilevel"/>
    <w:tmpl w:val="B950B3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D730CF2"/>
    <w:multiLevelType w:val="hybridMultilevel"/>
    <w:tmpl w:val="94CAAC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436F4B"/>
    <w:multiLevelType w:val="multilevel"/>
    <w:tmpl w:val="C234C33C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00"/>
        </w:tabs>
        <w:ind w:left="1000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1582"/>
        </w:tabs>
        <w:ind w:left="1366" w:hanging="504"/>
      </w:pPr>
      <w:rPr>
        <w:rFonts w:hint="default"/>
        <w:b w:val="0"/>
      </w:rPr>
    </w:lvl>
    <w:lvl w:ilvl="3">
      <w:start w:val="1"/>
      <w:numFmt w:val="decimal"/>
      <w:lvlText w:val="%4)"/>
      <w:lvlJc w:val="left"/>
      <w:pPr>
        <w:tabs>
          <w:tab w:val="num" w:pos="1582"/>
        </w:tabs>
        <w:ind w:left="1582" w:hanging="36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2662"/>
        </w:tabs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8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6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82"/>
        </w:tabs>
        <w:ind w:left="4462" w:hanging="1440"/>
      </w:pPr>
      <w:rPr>
        <w:rFonts w:hint="default"/>
      </w:rPr>
    </w:lvl>
  </w:abstractNum>
  <w:abstractNum w:abstractNumId="9">
    <w:nsid w:val="27C61397"/>
    <w:multiLevelType w:val="hybridMultilevel"/>
    <w:tmpl w:val="2F9E19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1471C54"/>
    <w:multiLevelType w:val="hybridMultilevel"/>
    <w:tmpl w:val="0D920E2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51B14F5"/>
    <w:multiLevelType w:val="hybridMultilevel"/>
    <w:tmpl w:val="5EC2B05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6BF03BA"/>
    <w:multiLevelType w:val="hybridMultilevel"/>
    <w:tmpl w:val="3EE647A6"/>
    <w:lvl w:ilvl="0" w:tplc="1758CE8E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96B0306"/>
    <w:multiLevelType w:val="multilevel"/>
    <w:tmpl w:val="6E46D0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5">
    <w:nsid w:val="3A923635"/>
    <w:multiLevelType w:val="hybridMultilevel"/>
    <w:tmpl w:val="6CAA3660"/>
    <w:lvl w:ilvl="0" w:tplc="8FBC8158">
      <w:start w:val="1"/>
      <w:numFmt w:val="decimal"/>
      <w:lvlText w:val="1.%1."/>
      <w:lvlJc w:val="left"/>
      <w:pPr>
        <w:ind w:left="360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C84B37"/>
    <w:multiLevelType w:val="hybridMultilevel"/>
    <w:tmpl w:val="498611E6"/>
    <w:lvl w:ilvl="0" w:tplc="FC888D2C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F6015B6"/>
    <w:multiLevelType w:val="hybridMultilevel"/>
    <w:tmpl w:val="81701A12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8">
    <w:nsid w:val="46FA1758"/>
    <w:multiLevelType w:val="multilevel"/>
    <w:tmpl w:val="7A30E52C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9">
    <w:nsid w:val="47431633"/>
    <w:multiLevelType w:val="hybridMultilevel"/>
    <w:tmpl w:val="C9F2E342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0">
    <w:nsid w:val="4D1B4BBF"/>
    <w:multiLevelType w:val="hybridMultilevel"/>
    <w:tmpl w:val="83B09A02"/>
    <w:lvl w:ilvl="0" w:tplc="D906619E">
      <w:start w:val="2"/>
      <w:numFmt w:val="bullet"/>
      <w:lvlText w:val="-"/>
      <w:lvlJc w:val="left"/>
      <w:pPr>
        <w:tabs>
          <w:tab w:val="num" w:pos="1332"/>
        </w:tabs>
        <w:ind w:left="1332" w:hanging="76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1">
    <w:nsid w:val="50BD373E"/>
    <w:multiLevelType w:val="hybridMultilevel"/>
    <w:tmpl w:val="59F80046"/>
    <w:lvl w:ilvl="0" w:tplc="7B000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D92710F"/>
    <w:multiLevelType w:val="hybridMultilevel"/>
    <w:tmpl w:val="5F8E69C4"/>
    <w:lvl w:ilvl="0" w:tplc="981CDBA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3">
    <w:nsid w:val="5E900870"/>
    <w:multiLevelType w:val="hybridMultilevel"/>
    <w:tmpl w:val="DB66904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628F62DF"/>
    <w:multiLevelType w:val="hybridMultilevel"/>
    <w:tmpl w:val="69A20AEC"/>
    <w:lvl w:ilvl="0" w:tplc="131A1A9E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5">
    <w:nsid w:val="6296682D"/>
    <w:multiLevelType w:val="hybridMultilevel"/>
    <w:tmpl w:val="C4963810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6">
    <w:nsid w:val="63341E68"/>
    <w:multiLevelType w:val="hybridMultilevel"/>
    <w:tmpl w:val="AE4C14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3697F11"/>
    <w:multiLevelType w:val="hybridMultilevel"/>
    <w:tmpl w:val="89E21450"/>
    <w:lvl w:ilvl="0" w:tplc="9D461C6C">
      <w:start w:val="1"/>
      <w:numFmt w:val="decimal"/>
      <w:lvlText w:val="1.%1."/>
      <w:lvlJc w:val="left"/>
      <w:pPr>
        <w:ind w:left="360" w:hanging="36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74A5973"/>
    <w:multiLevelType w:val="hybridMultilevel"/>
    <w:tmpl w:val="B6C67B0E"/>
    <w:lvl w:ilvl="0" w:tplc="04190005">
      <w:start w:val="1"/>
      <w:numFmt w:val="bullet"/>
      <w:lvlText w:val="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</w:rPr>
    </w:lvl>
    <w:lvl w:ilvl="1" w:tplc="047445A6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68FB23A7"/>
    <w:multiLevelType w:val="multilevel"/>
    <w:tmpl w:val="879ABF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7"/>
      <w:numFmt w:val="decimal"/>
      <w:isLgl/>
      <w:lvlText w:val="%1.%2."/>
      <w:lvlJc w:val="left"/>
      <w:pPr>
        <w:ind w:left="996" w:hanging="57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i w:val="0"/>
      </w:rPr>
    </w:lvl>
  </w:abstractNum>
  <w:abstractNum w:abstractNumId="30">
    <w:nsid w:val="69250760"/>
    <w:multiLevelType w:val="hybridMultilevel"/>
    <w:tmpl w:val="30D8409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1">
    <w:nsid w:val="6C356E93"/>
    <w:multiLevelType w:val="hybridMultilevel"/>
    <w:tmpl w:val="7360932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DA81588"/>
    <w:multiLevelType w:val="hybridMultilevel"/>
    <w:tmpl w:val="8A66F8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DB221EC"/>
    <w:multiLevelType w:val="hybridMultilevel"/>
    <w:tmpl w:val="03947D6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4">
    <w:nsid w:val="6F54428E"/>
    <w:multiLevelType w:val="hybridMultilevel"/>
    <w:tmpl w:val="1282647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66012C4"/>
    <w:multiLevelType w:val="hybridMultilevel"/>
    <w:tmpl w:val="A330F920"/>
    <w:lvl w:ilvl="0" w:tplc="8190EEC6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6">
    <w:nsid w:val="782030E2"/>
    <w:multiLevelType w:val="hybridMultilevel"/>
    <w:tmpl w:val="29D2E4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A3F1990"/>
    <w:multiLevelType w:val="hybridMultilevel"/>
    <w:tmpl w:val="CFEC1016"/>
    <w:lvl w:ilvl="0" w:tplc="EBAE27E4">
      <w:start w:val="1"/>
      <w:numFmt w:val="upperRoman"/>
      <w:lvlText w:val="%1."/>
      <w:lvlJc w:val="left"/>
      <w:pPr>
        <w:ind w:left="29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8">
    <w:nsid w:val="7CF34B2C"/>
    <w:multiLevelType w:val="hybridMultilevel"/>
    <w:tmpl w:val="1EE6B088"/>
    <w:lvl w:ilvl="0" w:tplc="AB8EFF68">
      <w:start w:val="1"/>
      <w:numFmt w:val="bullet"/>
      <w:lvlText w:val=""/>
      <w:lvlJc w:val="left"/>
      <w:pPr>
        <w:tabs>
          <w:tab w:val="num" w:pos="2510"/>
        </w:tabs>
        <w:ind w:left="2510" w:hanging="360"/>
      </w:pPr>
      <w:rPr>
        <w:rFonts w:ascii="Symbol" w:hAnsi="Symbol" w:hint="default"/>
        <w:sz w:val="16"/>
      </w:rPr>
    </w:lvl>
    <w:lvl w:ilvl="1" w:tplc="04190003" w:tentative="1">
      <w:start w:val="1"/>
      <w:numFmt w:val="bullet"/>
      <w:lvlText w:val="o"/>
      <w:lvlJc w:val="left"/>
      <w:pPr>
        <w:tabs>
          <w:tab w:val="num" w:pos="2690"/>
        </w:tabs>
        <w:ind w:left="26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10"/>
        </w:tabs>
        <w:ind w:left="34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30"/>
        </w:tabs>
        <w:ind w:left="41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50"/>
        </w:tabs>
        <w:ind w:left="48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70"/>
        </w:tabs>
        <w:ind w:left="55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290"/>
        </w:tabs>
        <w:ind w:left="62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10"/>
        </w:tabs>
        <w:ind w:left="70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30"/>
        </w:tabs>
        <w:ind w:left="7730" w:hanging="360"/>
      </w:pPr>
      <w:rPr>
        <w:rFonts w:ascii="Wingdings" w:hAnsi="Wingdings" w:hint="default"/>
      </w:rPr>
    </w:lvl>
  </w:abstractNum>
  <w:num w:numId="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</w:num>
  <w:num w:numId="3">
    <w:abstractNumId w:val="25"/>
  </w:num>
  <w:num w:numId="4">
    <w:abstractNumId w:val="6"/>
  </w:num>
  <w:num w:numId="5">
    <w:abstractNumId w:val="1"/>
  </w:num>
  <w:num w:numId="6">
    <w:abstractNumId w:val="17"/>
  </w:num>
  <w:num w:numId="7">
    <w:abstractNumId w:val="32"/>
  </w:num>
  <w:num w:numId="8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20"/>
  </w:num>
  <w:num w:numId="11">
    <w:abstractNumId w:val="9"/>
  </w:num>
  <w:num w:numId="12">
    <w:abstractNumId w:val="23"/>
  </w:num>
  <w:num w:numId="13">
    <w:abstractNumId w:val="3"/>
  </w:num>
  <w:num w:numId="14">
    <w:abstractNumId w:val="31"/>
  </w:num>
  <w:num w:numId="15">
    <w:abstractNumId w:val="0"/>
  </w:num>
  <w:num w:numId="16">
    <w:abstractNumId w:val="36"/>
  </w:num>
  <w:num w:numId="17">
    <w:abstractNumId w:val="28"/>
  </w:num>
  <w:num w:numId="18">
    <w:abstractNumId w:val="11"/>
  </w:num>
  <w:num w:numId="19">
    <w:abstractNumId w:val="12"/>
  </w:num>
  <w:num w:numId="20">
    <w:abstractNumId w:val="18"/>
  </w:num>
  <w:num w:numId="21">
    <w:abstractNumId w:val="26"/>
  </w:num>
  <w:num w:numId="22">
    <w:abstractNumId w:val="37"/>
  </w:num>
  <w:num w:numId="23">
    <w:abstractNumId w:val="38"/>
  </w:num>
  <w:num w:numId="24">
    <w:abstractNumId w:val="33"/>
  </w:num>
  <w:num w:numId="25">
    <w:abstractNumId w:val="2"/>
  </w:num>
  <w:num w:numId="26">
    <w:abstractNumId w:val="22"/>
  </w:num>
  <w:num w:numId="27">
    <w:abstractNumId w:val="16"/>
  </w:num>
  <w:num w:numId="28">
    <w:abstractNumId w:val="5"/>
  </w:num>
  <w:num w:numId="29">
    <w:abstractNumId w:val="4"/>
  </w:num>
  <w:num w:numId="30">
    <w:abstractNumId w:val="29"/>
  </w:num>
  <w:num w:numId="31">
    <w:abstractNumId w:val="15"/>
  </w:num>
  <w:num w:numId="32">
    <w:abstractNumId w:val="24"/>
  </w:num>
  <w:num w:numId="33">
    <w:abstractNumId w:val="27"/>
  </w:num>
  <w:num w:numId="34">
    <w:abstractNumId w:val="21"/>
  </w:num>
  <w:num w:numId="35">
    <w:abstractNumId w:val="10"/>
  </w:num>
  <w:num w:numId="36">
    <w:abstractNumId w:val="30"/>
  </w:num>
  <w:num w:numId="37">
    <w:abstractNumId w:val="8"/>
  </w:num>
  <w:num w:numId="38">
    <w:abstractNumId w:val="19"/>
  </w:num>
  <w:num w:numId="39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45EA"/>
    <w:rsid w:val="00013426"/>
    <w:rsid w:val="00015C12"/>
    <w:rsid w:val="00022294"/>
    <w:rsid w:val="00031ED0"/>
    <w:rsid w:val="00043657"/>
    <w:rsid w:val="00044E1B"/>
    <w:rsid w:val="00045AA8"/>
    <w:rsid w:val="0005330D"/>
    <w:rsid w:val="00071213"/>
    <w:rsid w:val="00076F80"/>
    <w:rsid w:val="00080A76"/>
    <w:rsid w:val="000A0DEB"/>
    <w:rsid w:val="000A4ABD"/>
    <w:rsid w:val="000B6700"/>
    <w:rsid w:val="000C2AC9"/>
    <w:rsid w:val="000C54B4"/>
    <w:rsid w:val="000D4BF1"/>
    <w:rsid w:val="000D793D"/>
    <w:rsid w:val="000E6972"/>
    <w:rsid w:val="000F53C5"/>
    <w:rsid w:val="00111745"/>
    <w:rsid w:val="00111989"/>
    <w:rsid w:val="001120DF"/>
    <w:rsid w:val="00113CF7"/>
    <w:rsid w:val="00115962"/>
    <w:rsid w:val="00133280"/>
    <w:rsid w:val="00137FB2"/>
    <w:rsid w:val="0015348B"/>
    <w:rsid w:val="001547B7"/>
    <w:rsid w:val="001574A2"/>
    <w:rsid w:val="00162F8C"/>
    <w:rsid w:val="00171591"/>
    <w:rsid w:val="00190C97"/>
    <w:rsid w:val="00197BDE"/>
    <w:rsid w:val="001A6C87"/>
    <w:rsid w:val="001D0EA9"/>
    <w:rsid w:val="001E6BBF"/>
    <w:rsid w:val="00205595"/>
    <w:rsid w:val="0022643F"/>
    <w:rsid w:val="00227030"/>
    <w:rsid w:val="00237557"/>
    <w:rsid w:val="002416EE"/>
    <w:rsid w:val="00241ABC"/>
    <w:rsid w:val="00243450"/>
    <w:rsid w:val="00243797"/>
    <w:rsid w:val="002503B8"/>
    <w:rsid w:val="002A6216"/>
    <w:rsid w:val="002A6A3D"/>
    <w:rsid w:val="002C066C"/>
    <w:rsid w:val="002D4F5D"/>
    <w:rsid w:val="002E45EA"/>
    <w:rsid w:val="002F02F1"/>
    <w:rsid w:val="002F6AE9"/>
    <w:rsid w:val="00311A74"/>
    <w:rsid w:val="00330B14"/>
    <w:rsid w:val="003333C8"/>
    <w:rsid w:val="00337A13"/>
    <w:rsid w:val="00366FD3"/>
    <w:rsid w:val="00373914"/>
    <w:rsid w:val="00377FAE"/>
    <w:rsid w:val="00394085"/>
    <w:rsid w:val="003A4A70"/>
    <w:rsid w:val="003A6FF8"/>
    <w:rsid w:val="003C05CA"/>
    <w:rsid w:val="003F7083"/>
    <w:rsid w:val="0041576A"/>
    <w:rsid w:val="004157E0"/>
    <w:rsid w:val="004170EE"/>
    <w:rsid w:val="00423CEE"/>
    <w:rsid w:val="004344E9"/>
    <w:rsid w:val="00442F91"/>
    <w:rsid w:val="0044647C"/>
    <w:rsid w:val="004514F3"/>
    <w:rsid w:val="00452D1F"/>
    <w:rsid w:val="00472CDB"/>
    <w:rsid w:val="0047771B"/>
    <w:rsid w:val="00487154"/>
    <w:rsid w:val="00493527"/>
    <w:rsid w:val="00493CB6"/>
    <w:rsid w:val="00494CDF"/>
    <w:rsid w:val="004A1088"/>
    <w:rsid w:val="004A6911"/>
    <w:rsid w:val="004B0F5E"/>
    <w:rsid w:val="004B7B8D"/>
    <w:rsid w:val="004C1132"/>
    <w:rsid w:val="004C49E3"/>
    <w:rsid w:val="004D5F93"/>
    <w:rsid w:val="004D66C5"/>
    <w:rsid w:val="004E5A44"/>
    <w:rsid w:val="005015F1"/>
    <w:rsid w:val="0056524E"/>
    <w:rsid w:val="00580672"/>
    <w:rsid w:val="0058593A"/>
    <w:rsid w:val="005901E6"/>
    <w:rsid w:val="00593ED7"/>
    <w:rsid w:val="005A1FAD"/>
    <w:rsid w:val="005C0139"/>
    <w:rsid w:val="005C23FB"/>
    <w:rsid w:val="005F197F"/>
    <w:rsid w:val="005F41E9"/>
    <w:rsid w:val="005F496A"/>
    <w:rsid w:val="0065100D"/>
    <w:rsid w:val="0065126A"/>
    <w:rsid w:val="00655A9E"/>
    <w:rsid w:val="0066312B"/>
    <w:rsid w:val="00666ED8"/>
    <w:rsid w:val="00670CDA"/>
    <w:rsid w:val="00674839"/>
    <w:rsid w:val="00693040"/>
    <w:rsid w:val="006956F2"/>
    <w:rsid w:val="006A19B8"/>
    <w:rsid w:val="006A29B3"/>
    <w:rsid w:val="006A62B9"/>
    <w:rsid w:val="006C1474"/>
    <w:rsid w:val="006E29E6"/>
    <w:rsid w:val="006E491F"/>
    <w:rsid w:val="006F63D7"/>
    <w:rsid w:val="00702B3C"/>
    <w:rsid w:val="007060CE"/>
    <w:rsid w:val="0071016E"/>
    <w:rsid w:val="007361E8"/>
    <w:rsid w:val="0075450F"/>
    <w:rsid w:val="00771E09"/>
    <w:rsid w:val="00775FDA"/>
    <w:rsid w:val="007A14BC"/>
    <w:rsid w:val="007A2F40"/>
    <w:rsid w:val="007E405E"/>
    <w:rsid w:val="008033F6"/>
    <w:rsid w:val="00813232"/>
    <w:rsid w:val="008134F1"/>
    <w:rsid w:val="008214DB"/>
    <w:rsid w:val="00846C58"/>
    <w:rsid w:val="008502C7"/>
    <w:rsid w:val="0085101F"/>
    <w:rsid w:val="00870B0C"/>
    <w:rsid w:val="00880757"/>
    <w:rsid w:val="008845E8"/>
    <w:rsid w:val="008A513F"/>
    <w:rsid w:val="008A5C7D"/>
    <w:rsid w:val="008B2DC5"/>
    <w:rsid w:val="008B4412"/>
    <w:rsid w:val="008C5A90"/>
    <w:rsid w:val="008C5F5B"/>
    <w:rsid w:val="008C7A22"/>
    <w:rsid w:val="008D66A5"/>
    <w:rsid w:val="008E25AE"/>
    <w:rsid w:val="008E7366"/>
    <w:rsid w:val="008F415C"/>
    <w:rsid w:val="009012EF"/>
    <w:rsid w:val="00902714"/>
    <w:rsid w:val="009102E8"/>
    <w:rsid w:val="00915B9A"/>
    <w:rsid w:val="00920158"/>
    <w:rsid w:val="00967320"/>
    <w:rsid w:val="00971C0C"/>
    <w:rsid w:val="00974AE4"/>
    <w:rsid w:val="009816B1"/>
    <w:rsid w:val="009A14FD"/>
    <w:rsid w:val="009B1B5A"/>
    <w:rsid w:val="009B58E8"/>
    <w:rsid w:val="009C3AEB"/>
    <w:rsid w:val="009C49A3"/>
    <w:rsid w:val="009D12A8"/>
    <w:rsid w:val="009D156B"/>
    <w:rsid w:val="009E4B5A"/>
    <w:rsid w:val="009E5F7B"/>
    <w:rsid w:val="009F207C"/>
    <w:rsid w:val="009F6C62"/>
    <w:rsid w:val="00A123EC"/>
    <w:rsid w:val="00A2105E"/>
    <w:rsid w:val="00A40302"/>
    <w:rsid w:val="00A47C7F"/>
    <w:rsid w:val="00A51A7F"/>
    <w:rsid w:val="00A52C52"/>
    <w:rsid w:val="00A6707C"/>
    <w:rsid w:val="00A7061D"/>
    <w:rsid w:val="00A72954"/>
    <w:rsid w:val="00A76A46"/>
    <w:rsid w:val="00AA51A5"/>
    <w:rsid w:val="00AA6A05"/>
    <w:rsid w:val="00AC69A3"/>
    <w:rsid w:val="00AC6A10"/>
    <w:rsid w:val="00AD1C87"/>
    <w:rsid w:val="00AD60B7"/>
    <w:rsid w:val="00AE1F02"/>
    <w:rsid w:val="00AF4788"/>
    <w:rsid w:val="00B22FC3"/>
    <w:rsid w:val="00B3073A"/>
    <w:rsid w:val="00B342B2"/>
    <w:rsid w:val="00B425E5"/>
    <w:rsid w:val="00B523A3"/>
    <w:rsid w:val="00B614F0"/>
    <w:rsid w:val="00B664D3"/>
    <w:rsid w:val="00B71AF2"/>
    <w:rsid w:val="00B72942"/>
    <w:rsid w:val="00B72E5A"/>
    <w:rsid w:val="00B8238A"/>
    <w:rsid w:val="00B96B4A"/>
    <w:rsid w:val="00BA2A00"/>
    <w:rsid w:val="00BC1A04"/>
    <w:rsid w:val="00BC3908"/>
    <w:rsid w:val="00BD34A7"/>
    <w:rsid w:val="00BE0E9F"/>
    <w:rsid w:val="00BE3B6A"/>
    <w:rsid w:val="00BF1B7A"/>
    <w:rsid w:val="00C01F6B"/>
    <w:rsid w:val="00C02681"/>
    <w:rsid w:val="00C354C1"/>
    <w:rsid w:val="00C415D5"/>
    <w:rsid w:val="00C568DE"/>
    <w:rsid w:val="00C617FC"/>
    <w:rsid w:val="00C61F49"/>
    <w:rsid w:val="00C720C5"/>
    <w:rsid w:val="00C74ECF"/>
    <w:rsid w:val="00C771B2"/>
    <w:rsid w:val="00C824C3"/>
    <w:rsid w:val="00C871E8"/>
    <w:rsid w:val="00C91950"/>
    <w:rsid w:val="00CA7D9B"/>
    <w:rsid w:val="00CC502E"/>
    <w:rsid w:val="00CC65F4"/>
    <w:rsid w:val="00CD16C5"/>
    <w:rsid w:val="00CE4AA9"/>
    <w:rsid w:val="00CE5602"/>
    <w:rsid w:val="00D20B6B"/>
    <w:rsid w:val="00D32567"/>
    <w:rsid w:val="00D32B29"/>
    <w:rsid w:val="00D60F63"/>
    <w:rsid w:val="00D70756"/>
    <w:rsid w:val="00D958A4"/>
    <w:rsid w:val="00DB28E6"/>
    <w:rsid w:val="00DC1544"/>
    <w:rsid w:val="00DD1789"/>
    <w:rsid w:val="00DE0B6D"/>
    <w:rsid w:val="00DF5CAE"/>
    <w:rsid w:val="00E14756"/>
    <w:rsid w:val="00E26075"/>
    <w:rsid w:val="00E3493E"/>
    <w:rsid w:val="00E34B54"/>
    <w:rsid w:val="00E402A1"/>
    <w:rsid w:val="00E40545"/>
    <w:rsid w:val="00E51F69"/>
    <w:rsid w:val="00E5638B"/>
    <w:rsid w:val="00E6308D"/>
    <w:rsid w:val="00E7092B"/>
    <w:rsid w:val="00E7515B"/>
    <w:rsid w:val="00E83121"/>
    <w:rsid w:val="00E87532"/>
    <w:rsid w:val="00E87C86"/>
    <w:rsid w:val="00E972EA"/>
    <w:rsid w:val="00EA3216"/>
    <w:rsid w:val="00EB20DA"/>
    <w:rsid w:val="00EB4DFE"/>
    <w:rsid w:val="00EB7A8E"/>
    <w:rsid w:val="00EC6919"/>
    <w:rsid w:val="00EE3640"/>
    <w:rsid w:val="00F01A7F"/>
    <w:rsid w:val="00F219F9"/>
    <w:rsid w:val="00F45D0F"/>
    <w:rsid w:val="00F6136A"/>
    <w:rsid w:val="00FB1552"/>
    <w:rsid w:val="00FB5759"/>
    <w:rsid w:val="00FC18AA"/>
    <w:rsid w:val="00FE589D"/>
    <w:rsid w:val="00FE62EE"/>
    <w:rsid w:val="00FF3197"/>
    <w:rsid w:val="00FF4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214D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044E1B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rsid w:val="00337A13"/>
    <w:pPr>
      <w:jc w:val="both"/>
    </w:pPr>
  </w:style>
  <w:style w:type="character" w:customStyle="1" w:styleId="20">
    <w:name w:val="Основной текст 2 Знак"/>
    <w:basedOn w:val="a0"/>
    <w:link w:val="2"/>
    <w:rsid w:val="00337A13"/>
    <w:rPr>
      <w:sz w:val="24"/>
      <w:szCs w:val="24"/>
    </w:rPr>
  </w:style>
  <w:style w:type="paragraph" w:styleId="a4">
    <w:name w:val="No Spacing"/>
    <w:link w:val="a5"/>
    <w:uiPriority w:val="1"/>
    <w:qFormat/>
    <w:rsid w:val="00BA2A00"/>
    <w:rPr>
      <w:sz w:val="24"/>
      <w:szCs w:val="24"/>
    </w:rPr>
  </w:style>
  <w:style w:type="paragraph" w:styleId="a6">
    <w:name w:val="Normal (Web)"/>
    <w:basedOn w:val="a"/>
    <w:uiPriority w:val="99"/>
    <w:unhideWhenUsed/>
    <w:rsid w:val="00E3493E"/>
    <w:pPr>
      <w:spacing w:before="100" w:beforeAutospacing="1" w:after="100" w:afterAutospacing="1"/>
    </w:pPr>
  </w:style>
  <w:style w:type="table" w:styleId="a7">
    <w:name w:val="Table Grid"/>
    <w:basedOn w:val="a1"/>
    <w:rsid w:val="00CC5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E87C86"/>
    <w:pPr>
      <w:ind w:left="720"/>
      <w:contextualSpacing/>
    </w:pPr>
  </w:style>
  <w:style w:type="character" w:customStyle="1" w:styleId="a5">
    <w:name w:val="Без интервала Знак"/>
    <w:link w:val="a4"/>
    <w:uiPriority w:val="1"/>
    <w:locked/>
    <w:rsid w:val="0065100D"/>
    <w:rPr>
      <w:sz w:val="24"/>
      <w:szCs w:val="24"/>
    </w:rPr>
  </w:style>
  <w:style w:type="paragraph" w:styleId="21">
    <w:name w:val="Body Text Indent 2"/>
    <w:basedOn w:val="a"/>
    <w:link w:val="22"/>
    <w:rsid w:val="0065100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65100D"/>
    <w:rPr>
      <w:sz w:val="24"/>
      <w:szCs w:val="24"/>
    </w:rPr>
  </w:style>
  <w:style w:type="paragraph" w:styleId="a9">
    <w:name w:val="Body Text"/>
    <w:basedOn w:val="a"/>
    <w:link w:val="aa"/>
    <w:rsid w:val="006C1474"/>
    <w:pPr>
      <w:spacing w:after="120"/>
    </w:pPr>
  </w:style>
  <w:style w:type="character" w:customStyle="1" w:styleId="aa">
    <w:name w:val="Основной текст Знак"/>
    <w:basedOn w:val="a0"/>
    <w:link w:val="a9"/>
    <w:rsid w:val="006C1474"/>
    <w:rPr>
      <w:sz w:val="24"/>
      <w:szCs w:val="24"/>
    </w:rPr>
  </w:style>
  <w:style w:type="paragraph" w:styleId="ab">
    <w:name w:val="Body Text Indent"/>
    <w:basedOn w:val="a"/>
    <w:link w:val="ac"/>
    <w:rsid w:val="006C1474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rsid w:val="006C1474"/>
    <w:rPr>
      <w:sz w:val="24"/>
      <w:szCs w:val="24"/>
    </w:rPr>
  </w:style>
  <w:style w:type="paragraph" w:customStyle="1" w:styleId="Default">
    <w:name w:val="Default"/>
    <w:rsid w:val="006C147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d">
    <w:name w:val="header"/>
    <w:basedOn w:val="a"/>
    <w:link w:val="ae"/>
    <w:rsid w:val="00A76A4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rsid w:val="00A76A46"/>
    <w:rPr>
      <w:sz w:val="24"/>
      <w:szCs w:val="24"/>
    </w:rPr>
  </w:style>
  <w:style w:type="paragraph" w:styleId="af">
    <w:name w:val="footer"/>
    <w:basedOn w:val="a"/>
    <w:link w:val="af0"/>
    <w:rsid w:val="00A76A46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rsid w:val="00A76A46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214D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044E1B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rsid w:val="00337A13"/>
    <w:pPr>
      <w:jc w:val="both"/>
    </w:pPr>
  </w:style>
  <w:style w:type="character" w:customStyle="1" w:styleId="20">
    <w:name w:val="Основной текст 2 Знак"/>
    <w:basedOn w:val="a0"/>
    <w:link w:val="2"/>
    <w:rsid w:val="00337A13"/>
    <w:rPr>
      <w:sz w:val="24"/>
      <w:szCs w:val="24"/>
    </w:rPr>
  </w:style>
  <w:style w:type="paragraph" w:styleId="a4">
    <w:name w:val="No Spacing"/>
    <w:link w:val="a5"/>
    <w:uiPriority w:val="1"/>
    <w:qFormat/>
    <w:rsid w:val="00BA2A00"/>
    <w:rPr>
      <w:sz w:val="24"/>
      <w:szCs w:val="24"/>
    </w:rPr>
  </w:style>
  <w:style w:type="paragraph" w:styleId="a6">
    <w:name w:val="Normal (Web)"/>
    <w:basedOn w:val="a"/>
    <w:uiPriority w:val="99"/>
    <w:unhideWhenUsed/>
    <w:rsid w:val="00E3493E"/>
    <w:pPr>
      <w:spacing w:before="100" w:beforeAutospacing="1" w:after="100" w:afterAutospacing="1"/>
    </w:pPr>
  </w:style>
  <w:style w:type="table" w:styleId="a7">
    <w:name w:val="Table Grid"/>
    <w:basedOn w:val="a1"/>
    <w:rsid w:val="00CC5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E87C86"/>
    <w:pPr>
      <w:ind w:left="720"/>
      <w:contextualSpacing/>
    </w:pPr>
  </w:style>
  <w:style w:type="character" w:customStyle="1" w:styleId="a5">
    <w:name w:val="Без интервала Знак"/>
    <w:link w:val="a4"/>
    <w:uiPriority w:val="1"/>
    <w:locked/>
    <w:rsid w:val="0065100D"/>
    <w:rPr>
      <w:sz w:val="24"/>
      <w:szCs w:val="24"/>
    </w:rPr>
  </w:style>
  <w:style w:type="paragraph" w:styleId="21">
    <w:name w:val="Body Text Indent 2"/>
    <w:basedOn w:val="a"/>
    <w:link w:val="22"/>
    <w:rsid w:val="0065100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65100D"/>
    <w:rPr>
      <w:sz w:val="24"/>
      <w:szCs w:val="24"/>
    </w:rPr>
  </w:style>
  <w:style w:type="paragraph" w:styleId="a9">
    <w:name w:val="Body Text"/>
    <w:basedOn w:val="a"/>
    <w:link w:val="aa"/>
    <w:rsid w:val="006C1474"/>
    <w:pPr>
      <w:spacing w:after="120"/>
    </w:pPr>
  </w:style>
  <w:style w:type="character" w:customStyle="1" w:styleId="aa">
    <w:name w:val="Основной текст Знак"/>
    <w:basedOn w:val="a0"/>
    <w:link w:val="a9"/>
    <w:rsid w:val="006C1474"/>
    <w:rPr>
      <w:sz w:val="24"/>
      <w:szCs w:val="24"/>
    </w:rPr>
  </w:style>
  <w:style w:type="paragraph" w:styleId="ab">
    <w:name w:val="Body Text Indent"/>
    <w:basedOn w:val="a"/>
    <w:link w:val="ac"/>
    <w:rsid w:val="006C1474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rsid w:val="006C1474"/>
    <w:rPr>
      <w:sz w:val="24"/>
      <w:szCs w:val="24"/>
    </w:rPr>
  </w:style>
  <w:style w:type="paragraph" w:customStyle="1" w:styleId="Default">
    <w:name w:val="Default"/>
    <w:rsid w:val="006C147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d">
    <w:name w:val="header"/>
    <w:basedOn w:val="a"/>
    <w:link w:val="ae"/>
    <w:rsid w:val="00A76A4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rsid w:val="00A76A46"/>
    <w:rPr>
      <w:sz w:val="24"/>
      <w:szCs w:val="24"/>
    </w:rPr>
  </w:style>
  <w:style w:type="paragraph" w:styleId="af">
    <w:name w:val="footer"/>
    <w:basedOn w:val="a"/>
    <w:link w:val="af0"/>
    <w:rsid w:val="00A76A46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rsid w:val="00A76A4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661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18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770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1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9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2.emf"/><Relationship Id="rId19" Type="http://schemas.openxmlformats.org/officeDocument/2006/relationships/oleObject" Target="embeddings/oleObject5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14CDDA2-F99C-4B83-B27E-BE23B62CC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11</Pages>
  <Words>1826</Words>
  <Characters>14219</Characters>
  <Application>Microsoft Office Word</Application>
  <DocSecurity>0</DocSecurity>
  <Lines>118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КНГЭС</Company>
  <LinksUpToDate>false</LinksUpToDate>
  <CharactersWithSpaces>16013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Брусницын Михаил Леонидович</dc:creator>
  <cp:lastModifiedBy>Сиротенко Елена Дмитриевна</cp:lastModifiedBy>
  <cp:revision>10</cp:revision>
  <cp:lastPrinted>2013-02-25T10:35:00Z</cp:lastPrinted>
  <dcterms:created xsi:type="dcterms:W3CDTF">2013-02-18T04:05:00Z</dcterms:created>
  <dcterms:modified xsi:type="dcterms:W3CDTF">2013-03-04T05:16:00Z</dcterms:modified>
</cp:coreProperties>
</file>